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401FC" w14:textId="50BB319A" w:rsidR="00104EDD" w:rsidRPr="009119B9" w:rsidRDefault="00BA35AD" w:rsidP="00BA35AD">
      <w:pPr>
        <w:jc w:val="center"/>
        <w:rPr>
          <w:b/>
          <w:bCs/>
        </w:rPr>
      </w:pPr>
      <w:r w:rsidRPr="009119B9">
        <w:rPr>
          <w:b/>
          <w:bCs/>
          <w:noProof/>
        </w:rPr>
        <w:drawing>
          <wp:inline distT="0" distB="0" distL="0" distR="0" wp14:anchorId="386AC8CC" wp14:editId="664415B5">
            <wp:extent cx="5939536" cy="8026400"/>
            <wp:effectExtent l="0" t="0" r="444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4">
                      <a:extLst>
                        <a:ext uri="{28A0092B-C50C-407E-A947-70E740481C1C}">
                          <a14:useLocalDpi xmlns:a14="http://schemas.microsoft.com/office/drawing/2010/main" val="0"/>
                        </a:ext>
                      </a:extLst>
                    </a:blip>
                    <a:stretch>
                      <a:fillRect/>
                    </a:stretch>
                  </pic:blipFill>
                  <pic:spPr>
                    <a:xfrm>
                      <a:off x="0" y="0"/>
                      <a:ext cx="5948901" cy="8039055"/>
                    </a:xfrm>
                    <a:prstGeom prst="rect">
                      <a:avLst/>
                    </a:prstGeom>
                  </pic:spPr>
                </pic:pic>
              </a:graphicData>
            </a:graphic>
          </wp:inline>
        </w:drawing>
      </w:r>
    </w:p>
    <w:p w14:paraId="4DE6D9D5" w14:textId="77777777" w:rsidR="00BA35AD" w:rsidRPr="009119B9" w:rsidRDefault="00BA35AD" w:rsidP="00BA35AD">
      <w:pPr>
        <w:jc w:val="center"/>
        <w:rPr>
          <w:b/>
          <w:bCs/>
        </w:rPr>
      </w:pPr>
    </w:p>
    <w:p w14:paraId="20AFD523" w14:textId="77777777" w:rsidR="00BA35AD" w:rsidRPr="009119B9" w:rsidRDefault="00BA35AD" w:rsidP="00BA35AD">
      <w:pPr>
        <w:jc w:val="center"/>
        <w:rPr>
          <w:b/>
          <w:bCs/>
        </w:rPr>
      </w:pPr>
    </w:p>
    <w:p w14:paraId="0194BC4D" w14:textId="77777777" w:rsidR="00BA35AD" w:rsidRPr="009119B9" w:rsidRDefault="00BA35AD" w:rsidP="00BA35AD">
      <w:pPr>
        <w:jc w:val="center"/>
        <w:rPr>
          <w:b/>
          <w:bCs/>
        </w:rPr>
      </w:pPr>
    </w:p>
    <w:p w14:paraId="74017A3D" w14:textId="77777777" w:rsidR="00BA35AD" w:rsidRPr="009119B9" w:rsidRDefault="00BA35AD" w:rsidP="00BA35AD">
      <w:pPr>
        <w:jc w:val="center"/>
        <w:rPr>
          <w:b/>
          <w:bCs/>
        </w:rPr>
      </w:pPr>
    </w:p>
    <w:p w14:paraId="2F805FD5" w14:textId="5D68473E" w:rsidR="0022735D" w:rsidRPr="009119B9" w:rsidRDefault="00D201FF" w:rsidP="00BA35AD">
      <w:pPr>
        <w:jc w:val="center"/>
        <w:rPr>
          <w:sz w:val="32"/>
          <w:szCs w:val="32"/>
        </w:rPr>
      </w:pPr>
      <w:r w:rsidRPr="009119B9">
        <w:rPr>
          <w:sz w:val="32"/>
          <w:szCs w:val="32"/>
        </w:rPr>
        <w:t>Was</w:t>
      </w:r>
      <w:r w:rsidR="00434AEE" w:rsidRPr="009119B9">
        <w:rPr>
          <w:sz w:val="32"/>
          <w:szCs w:val="32"/>
        </w:rPr>
        <w:t xml:space="preserve"> </w:t>
      </w:r>
      <w:r w:rsidR="00A62876" w:rsidRPr="009119B9">
        <w:rPr>
          <w:sz w:val="32"/>
          <w:szCs w:val="32"/>
        </w:rPr>
        <w:t>man</w:t>
      </w:r>
      <w:r w:rsidR="00434AEE" w:rsidRPr="009119B9">
        <w:rPr>
          <w:sz w:val="32"/>
          <w:szCs w:val="32"/>
        </w:rPr>
        <w:t xml:space="preserve"> über</w:t>
      </w:r>
      <w:r w:rsidR="0022735D" w:rsidRPr="009119B9">
        <w:rPr>
          <w:sz w:val="32"/>
          <w:szCs w:val="32"/>
        </w:rPr>
        <w:t xml:space="preserve"> Urushi</w:t>
      </w:r>
      <w:r w:rsidR="00434AEE" w:rsidRPr="009119B9">
        <w:rPr>
          <w:sz w:val="32"/>
          <w:szCs w:val="32"/>
        </w:rPr>
        <w:t xml:space="preserve"> </w:t>
      </w:r>
      <w:r w:rsidR="00A62876" w:rsidRPr="009119B9">
        <w:rPr>
          <w:sz w:val="32"/>
          <w:szCs w:val="32"/>
        </w:rPr>
        <w:t>wissen sollte</w:t>
      </w:r>
    </w:p>
    <w:p w14:paraId="0481F955" w14:textId="77777777" w:rsidR="00A62876" w:rsidRPr="009119B9" w:rsidRDefault="00A62876" w:rsidP="00BA35AD">
      <w:pPr>
        <w:jc w:val="center"/>
        <w:rPr>
          <w:b/>
          <w:bCs/>
        </w:rPr>
      </w:pPr>
    </w:p>
    <w:p w14:paraId="133AF4F4" w14:textId="40C48740" w:rsidR="006F6227" w:rsidRPr="009119B9" w:rsidRDefault="006F6227" w:rsidP="0022735D"/>
    <w:p w14:paraId="0DBAFDCD" w14:textId="77777777" w:rsidR="00BA35AD" w:rsidRPr="009119B9" w:rsidRDefault="00BA35AD" w:rsidP="0022735D">
      <w:pPr>
        <w:rPr>
          <w:b/>
          <w:bCs/>
        </w:rPr>
      </w:pPr>
    </w:p>
    <w:p w14:paraId="4E858A06" w14:textId="2A72C8A1" w:rsidR="00C542F2" w:rsidRPr="009119B9" w:rsidRDefault="00C542F2" w:rsidP="0022735D">
      <w:pPr>
        <w:rPr>
          <w:b/>
          <w:bCs/>
        </w:rPr>
      </w:pPr>
      <w:proofErr w:type="spellStart"/>
      <w:r w:rsidRPr="009119B9">
        <w:rPr>
          <w:b/>
          <w:bCs/>
        </w:rPr>
        <w:lastRenderedPageBreak/>
        <w:t>Urushi</w:t>
      </w:r>
      <w:r w:rsidR="00556ADD" w:rsidRPr="009119B9">
        <w:rPr>
          <w:b/>
          <w:bCs/>
        </w:rPr>
        <w:t>kaki</w:t>
      </w:r>
      <w:proofErr w:type="spellEnd"/>
    </w:p>
    <w:p w14:paraId="24D75E1B" w14:textId="77777777" w:rsidR="00F033B4" w:rsidRPr="009119B9" w:rsidRDefault="00C542F2" w:rsidP="0022735D">
      <w:r w:rsidRPr="009119B9">
        <w:t>Urushi ist ein Sekret</w:t>
      </w:r>
      <w:r w:rsidR="00CD31B2" w:rsidRPr="009119B9">
        <w:t xml:space="preserve"> «</w:t>
      </w:r>
      <w:proofErr w:type="spellStart"/>
      <w:r w:rsidR="00CD31B2" w:rsidRPr="009119B9">
        <w:t>Arami</w:t>
      </w:r>
      <w:proofErr w:type="spellEnd"/>
      <w:r w:rsidR="00CD31B2" w:rsidRPr="009119B9">
        <w:t xml:space="preserve"> Urushi»</w:t>
      </w:r>
      <w:r w:rsidRPr="009119B9">
        <w:t>, gewonnen aus dem Urushi-</w:t>
      </w:r>
      <w:r w:rsidRPr="009119B9">
        <w:rPr>
          <w:rFonts w:cstheme="minorHAnsi"/>
        </w:rPr>
        <w:t>Baum (</w:t>
      </w:r>
      <w:r w:rsidRPr="009119B9">
        <w:rPr>
          <w:rFonts w:eastAsia="Times New Roman" w:cstheme="minorHAnsi"/>
          <w:lang w:eastAsia="de-DE"/>
        </w:rPr>
        <w:t xml:space="preserve">Rhus </w:t>
      </w:r>
      <w:proofErr w:type="spellStart"/>
      <w:r w:rsidRPr="009119B9">
        <w:rPr>
          <w:rFonts w:eastAsia="Times New Roman" w:cstheme="minorHAnsi"/>
          <w:lang w:eastAsia="de-DE"/>
        </w:rPr>
        <w:t>Verniciflua</w:t>
      </w:r>
      <w:proofErr w:type="spellEnd"/>
      <w:r w:rsidRPr="009119B9">
        <w:rPr>
          <w:rFonts w:cstheme="minorHAnsi"/>
        </w:rPr>
        <w:t>),</w:t>
      </w:r>
      <w:r w:rsidRPr="009119B9">
        <w:t xml:space="preserve"> bei dem man nach gewissen Regeln die Rinde einschneidet und die auslaufende Flüssigkeit sammelt</w:t>
      </w:r>
      <w:r w:rsidR="00556ADD" w:rsidRPr="009119B9">
        <w:t xml:space="preserve"> «</w:t>
      </w:r>
      <w:proofErr w:type="spellStart"/>
      <w:r w:rsidR="00556ADD" w:rsidRPr="009119B9">
        <w:t>Urushikaki</w:t>
      </w:r>
      <w:proofErr w:type="spellEnd"/>
      <w:r w:rsidR="00556ADD" w:rsidRPr="009119B9">
        <w:t>»</w:t>
      </w:r>
      <w:r w:rsidRPr="009119B9">
        <w:t xml:space="preserve">. Ein 10 Jahre alter Baum liefert zwischen Mai und September etwa 150 </w:t>
      </w:r>
      <w:proofErr w:type="spellStart"/>
      <w:r w:rsidRPr="009119B9">
        <w:t>gr</w:t>
      </w:r>
      <w:proofErr w:type="spellEnd"/>
      <w:r w:rsidRPr="009119B9">
        <w:t xml:space="preserve"> </w:t>
      </w:r>
      <w:proofErr w:type="spellStart"/>
      <w:r w:rsidRPr="009119B9">
        <w:t>Rohlack</w:t>
      </w:r>
      <w:proofErr w:type="spellEnd"/>
      <w:r w:rsidRPr="009119B9">
        <w:t xml:space="preserve"> und wird anschliessend gefällt. Der</w:t>
      </w:r>
      <w:r w:rsidR="00CD31B2" w:rsidRPr="009119B9">
        <w:t xml:space="preserve"> gereinigte</w:t>
      </w:r>
      <w:r w:rsidRPr="009119B9">
        <w:t xml:space="preserve"> </w:t>
      </w:r>
      <w:proofErr w:type="spellStart"/>
      <w:r w:rsidRPr="009119B9">
        <w:t>Rohlack</w:t>
      </w:r>
      <w:proofErr w:type="spellEnd"/>
      <w:r w:rsidRPr="009119B9">
        <w:t xml:space="preserve"> </w:t>
      </w:r>
      <w:r w:rsidR="00434AEE" w:rsidRPr="009119B9">
        <w:t>«</w:t>
      </w:r>
      <w:proofErr w:type="spellStart"/>
      <w:r w:rsidR="00434AEE" w:rsidRPr="009119B9">
        <w:t>Ki</w:t>
      </w:r>
      <w:proofErr w:type="spellEnd"/>
      <w:r w:rsidR="00434AEE" w:rsidRPr="009119B9">
        <w:t xml:space="preserve"> Urushi» </w:t>
      </w:r>
      <w:r w:rsidRPr="009119B9">
        <w:t>wird anschliessend verfeinert in einem Prozess, der man «</w:t>
      </w:r>
      <w:proofErr w:type="spellStart"/>
      <w:r w:rsidRPr="009119B9">
        <w:t>Tenbikurome</w:t>
      </w:r>
      <w:proofErr w:type="spellEnd"/>
      <w:r w:rsidRPr="009119B9">
        <w:t xml:space="preserve">» nennt. Dabei stellt man grosse Holzbottiche leicht schräg zur Sonne gerichtet aus und giesst eine Portion </w:t>
      </w:r>
      <w:proofErr w:type="spellStart"/>
      <w:r w:rsidRPr="009119B9">
        <w:t>Rohlack</w:t>
      </w:r>
      <w:proofErr w:type="spellEnd"/>
      <w:r w:rsidRPr="009119B9">
        <w:t xml:space="preserve"> hinein. Mit einem Holzrakel wird der Lack gerührt und über den Boden des Bottichs </w:t>
      </w:r>
      <w:proofErr w:type="spellStart"/>
      <w:r w:rsidR="00434AEE" w:rsidRPr="009119B9">
        <w:t>hoch</w:t>
      </w:r>
      <w:r w:rsidRPr="009119B9">
        <w:t>gerakelt</w:t>
      </w:r>
      <w:proofErr w:type="spellEnd"/>
      <w:r w:rsidRPr="009119B9">
        <w:t>. Dabei wird der Lack durch den Kontakt mit Sauerstoff transparent</w:t>
      </w:r>
      <w:r w:rsidR="00434AEE" w:rsidRPr="009119B9">
        <w:t xml:space="preserve"> und dunkler</w:t>
      </w:r>
      <w:r w:rsidRPr="009119B9">
        <w:t xml:space="preserve"> und verliert du</w:t>
      </w:r>
      <w:r w:rsidR="00630474" w:rsidRPr="009119B9">
        <w:t>r</w:t>
      </w:r>
      <w:r w:rsidRPr="009119B9">
        <w:t xml:space="preserve">ch die </w:t>
      </w:r>
      <w:r w:rsidR="00630474" w:rsidRPr="009119B9">
        <w:t xml:space="preserve">warme </w:t>
      </w:r>
      <w:r w:rsidRPr="009119B9">
        <w:t>Sonne Wasser</w:t>
      </w:r>
      <w:r w:rsidR="00630474" w:rsidRPr="009119B9">
        <w:t xml:space="preserve">. </w:t>
      </w:r>
    </w:p>
    <w:p w14:paraId="015875E5" w14:textId="77777777" w:rsidR="00F033B4" w:rsidRPr="009119B9" w:rsidRDefault="00F033B4" w:rsidP="0022735D"/>
    <w:p w14:paraId="080451F3" w14:textId="462456A6" w:rsidR="00630474" w:rsidRPr="009119B9" w:rsidRDefault="00630474" w:rsidP="0022735D">
      <w:r w:rsidRPr="009119B9">
        <w:t xml:space="preserve">Der </w:t>
      </w:r>
      <w:proofErr w:type="spellStart"/>
      <w:r w:rsidRPr="009119B9">
        <w:t>Rohlack</w:t>
      </w:r>
      <w:proofErr w:type="spellEnd"/>
      <w:r w:rsidRPr="009119B9">
        <w:t xml:space="preserve"> wird vorher exakt gewogen und soll nach dem Prozess einen gewünschten Gewichtsverlust aufweisen. Das Ergebnis nach dem </w:t>
      </w:r>
      <w:proofErr w:type="spellStart"/>
      <w:r w:rsidRPr="009119B9">
        <w:t>Tenbikurome</w:t>
      </w:r>
      <w:proofErr w:type="spellEnd"/>
      <w:r w:rsidRPr="009119B9">
        <w:t xml:space="preserve"> nennt man «</w:t>
      </w:r>
      <w:proofErr w:type="spellStart"/>
      <w:r w:rsidRPr="009119B9">
        <w:t>Sukurome</w:t>
      </w:r>
      <w:proofErr w:type="spellEnd"/>
      <w:r w:rsidRPr="009119B9">
        <w:t xml:space="preserve"> Urushi»</w:t>
      </w:r>
      <w:r w:rsidR="00556ADD" w:rsidRPr="009119B9">
        <w:t xml:space="preserve"> oder auch «</w:t>
      </w:r>
      <w:proofErr w:type="spellStart"/>
      <w:r w:rsidR="00556ADD" w:rsidRPr="009119B9">
        <w:t>Kijiomi</w:t>
      </w:r>
      <w:proofErr w:type="spellEnd"/>
      <w:r w:rsidR="00556ADD" w:rsidRPr="009119B9">
        <w:t xml:space="preserve"> Urushi»</w:t>
      </w:r>
      <w:r w:rsidRPr="009119B9">
        <w:t>, die beste Qualität, die dann zu weiteren Produkten verarbeitet werden kann, z.B. mit Pigmenten vermischt.</w:t>
      </w:r>
      <w:r w:rsidR="00434AEE" w:rsidRPr="009119B9">
        <w:t xml:space="preserve"> Das beste Resultat erhält man im Frühjahr, wenn die kraft der Sonne noch nicht so stark ist.</w:t>
      </w:r>
    </w:p>
    <w:p w14:paraId="1190C0ED" w14:textId="77777777" w:rsidR="00104EDD" w:rsidRPr="009119B9" w:rsidRDefault="00104EDD" w:rsidP="0022735D"/>
    <w:p w14:paraId="3AB33A78" w14:textId="55C89BBA" w:rsidR="00104EDD" w:rsidRPr="009119B9" w:rsidRDefault="00104EDD" w:rsidP="0022735D">
      <w:r w:rsidRPr="009119B9">
        <w:rPr>
          <w:noProof/>
        </w:rPr>
        <w:drawing>
          <wp:inline distT="0" distB="0" distL="0" distR="0" wp14:anchorId="2E4FD124" wp14:editId="1B8DB933">
            <wp:extent cx="3323551" cy="4985327"/>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a:extLst>
                        <a:ext uri="{28A0092B-C50C-407E-A947-70E740481C1C}">
                          <a14:useLocalDpi xmlns:a14="http://schemas.microsoft.com/office/drawing/2010/main" val="0"/>
                        </a:ext>
                      </a:extLst>
                    </a:blip>
                    <a:stretch>
                      <a:fillRect/>
                    </a:stretch>
                  </pic:blipFill>
                  <pic:spPr>
                    <a:xfrm>
                      <a:off x="0" y="0"/>
                      <a:ext cx="3338898" cy="5008347"/>
                    </a:xfrm>
                    <a:prstGeom prst="rect">
                      <a:avLst/>
                    </a:prstGeom>
                  </pic:spPr>
                </pic:pic>
              </a:graphicData>
            </a:graphic>
          </wp:inline>
        </w:drawing>
      </w:r>
      <w:r w:rsidR="007C7F66" w:rsidRPr="009119B9">
        <w:rPr>
          <w:noProof/>
        </w:rPr>
        <w:drawing>
          <wp:inline distT="0" distB="0" distL="0" distR="0" wp14:anchorId="0C0B09FC" wp14:editId="5D9D9FA3">
            <wp:extent cx="2346036" cy="2922841"/>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8213" cy="2962929"/>
                    </a:xfrm>
                    <a:prstGeom prst="rect">
                      <a:avLst/>
                    </a:prstGeom>
                  </pic:spPr>
                </pic:pic>
              </a:graphicData>
            </a:graphic>
          </wp:inline>
        </w:drawing>
      </w:r>
    </w:p>
    <w:p w14:paraId="11CD9E8F" w14:textId="56723802" w:rsidR="005949C6" w:rsidRPr="009119B9" w:rsidRDefault="005949C6" w:rsidP="005949C6">
      <w:pPr>
        <w:rPr>
          <w:i/>
          <w:iCs/>
          <w:sz w:val="20"/>
          <w:szCs w:val="20"/>
        </w:rPr>
      </w:pPr>
      <w:proofErr w:type="spellStart"/>
      <w:r w:rsidRPr="009119B9">
        <w:rPr>
          <w:i/>
          <w:iCs/>
          <w:sz w:val="20"/>
          <w:szCs w:val="20"/>
        </w:rPr>
        <w:t>Tenbikurome</w:t>
      </w:r>
      <w:proofErr w:type="spellEnd"/>
      <w:r w:rsidRPr="009119B9">
        <w:rPr>
          <w:i/>
          <w:iCs/>
          <w:sz w:val="20"/>
          <w:szCs w:val="20"/>
        </w:rPr>
        <w:t xml:space="preserve"> Prozess</w:t>
      </w:r>
    </w:p>
    <w:p w14:paraId="31E16FE1" w14:textId="77777777" w:rsidR="00630474" w:rsidRPr="009119B9" w:rsidRDefault="00630474" w:rsidP="0022735D"/>
    <w:p w14:paraId="73F3C8D2" w14:textId="6A737F5D" w:rsidR="00630474" w:rsidRPr="009119B9" w:rsidRDefault="00630474" w:rsidP="0022735D">
      <w:r w:rsidRPr="009119B9">
        <w:t xml:space="preserve">Meine Freunde in Japan und auch ich treiben das </w:t>
      </w:r>
      <w:proofErr w:type="spellStart"/>
      <w:r w:rsidRPr="009119B9">
        <w:t>ganze</w:t>
      </w:r>
      <w:proofErr w:type="spellEnd"/>
      <w:r w:rsidRPr="009119B9">
        <w:t xml:space="preserve"> noch etwas auf die Spitze, indem wir das </w:t>
      </w:r>
      <w:proofErr w:type="spellStart"/>
      <w:r w:rsidRPr="009119B9">
        <w:t>Sukurome</w:t>
      </w:r>
      <w:proofErr w:type="spellEnd"/>
      <w:r w:rsidRPr="009119B9">
        <w:t xml:space="preserve"> Urushi in einem Glasbehälter </w:t>
      </w:r>
      <w:r w:rsidR="00434AEE" w:rsidRPr="009119B9">
        <w:t xml:space="preserve">über </w:t>
      </w:r>
      <w:r w:rsidRPr="009119B9">
        <w:t>Jahre im Dunkeln aufbewahren.</w:t>
      </w:r>
      <w:r w:rsidR="005949C6" w:rsidRPr="009119B9">
        <w:t xml:space="preserve"> </w:t>
      </w:r>
      <w:r w:rsidRPr="009119B9">
        <w:t xml:space="preserve">Nach einigen Jahren haben sich verschiedene Schichten oder Sedimente gebildet. Zuoberst eine Schicht von sehr flüssigem und transparentem Urushi mit sehr hohem </w:t>
      </w:r>
      <w:proofErr w:type="spellStart"/>
      <w:r w:rsidRPr="009119B9">
        <w:t>Urushiol</w:t>
      </w:r>
      <w:proofErr w:type="spellEnd"/>
      <w:r w:rsidRPr="009119B9">
        <w:t>-Anteil</w:t>
      </w:r>
      <w:r w:rsidR="00434AEE" w:rsidRPr="009119B9">
        <w:t>.</w:t>
      </w:r>
      <w:r w:rsidRPr="009119B9">
        <w:t xml:space="preserve"> </w:t>
      </w:r>
      <w:r w:rsidR="00434AEE" w:rsidRPr="009119B9">
        <w:t xml:space="preserve">Es </w:t>
      </w:r>
      <w:r w:rsidRPr="009119B9">
        <w:t xml:space="preserve">wird nur </w:t>
      </w:r>
      <w:r w:rsidR="00434AEE" w:rsidRPr="009119B9">
        <w:t>für</w:t>
      </w:r>
      <w:r w:rsidRPr="009119B9">
        <w:t xml:space="preserve"> hochwertige Schlusslack</w:t>
      </w:r>
      <w:r w:rsidR="00434AEE" w:rsidRPr="009119B9">
        <w:t>e</w:t>
      </w:r>
      <w:r w:rsidRPr="009119B9">
        <w:t xml:space="preserve"> verwendet, schwierig zu härten aber gut mit Pigmenten zu mischen oder natürlich </w:t>
      </w:r>
      <w:r w:rsidR="00434AEE" w:rsidRPr="009119B9">
        <w:t xml:space="preserve">perfekt </w:t>
      </w:r>
      <w:r w:rsidRPr="009119B9">
        <w:t xml:space="preserve">für </w:t>
      </w:r>
      <w:proofErr w:type="spellStart"/>
      <w:r w:rsidRPr="009119B9">
        <w:t>Nuritate</w:t>
      </w:r>
      <w:proofErr w:type="spellEnd"/>
      <w:r w:rsidRPr="009119B9">
        <w:t xml:space="preserve"> zu verwenden.</w:t>
      </w:r>
    </w:p>
    <w:p w14:paraId="28621E90" w14:textId="77777777" w:rsidR="00434AEE" w:rsidRPr="009119B9" w:rsidRDefault="00434AEE" w:rsidP="0022735D"/>
    <w:p w14:paraId="643B724C" w14:textId="3E6C38D9" w:rsidR="00630474" w:rsidRPr="009119B9" w:rsidRDefault="00630474" w:rsidP="0022735D">
      <w:r w:rsidRPr="009119B9">
        <w:t>Das mittlere Segment ist von guter</w:t>
      </w:r>
      <w:r w:rsidR="00434AEE" w:rsidRPr="009119B9">
        <w:t xml:space="preserve">, robuster </w:t>
      </w:r>
      <w:r w:rsidRPr="009119B9">
        <w:t>Qualität</w:t>
      </w:r>
      <w:r w:rsidR="004664D8" w:rsidRPr="009119B9">
        <w:t xml:space="preserve"> und wird für mittlere Lackschichten verwendet. Auch macht man daraus «</w:t>
      </w:r>
      <w:proofErr w:type="spellStart"/>
      <w:r w:rsidR="004664D8" w:rsidRPr="009119B9">
        <w:t>Shôen</w:t>
      </w:r>
      <w:proofErr w:type="spellEnd"/>
      <w:r w:rsidR="004664D8" w:rsidRPr="009119B9">
        <w:t xml:space="preserve"> Neri», Schwarzlack mit Lampenruss pigmentiert.</w:t>
      </w:r>
    </w:p>
    <w:p w14:paraId="58CDA36A" w14:textId="77777777" w:rsidR="00AE01CD" w:rsidRPr="009119B9" w:rsidRDefault="00AE01CD" w:rsidP="0022735D"/>
    <w:p w14:paraId="644C2051" w14:textId="05B11749" w:rsidR="00AE01CD" w:rsidRPr="009119B9" w:rsidRDefault="004664D8" w:rsidP="0022735D">
      <w:r w:rsidRPr="009119B9">
        <w:t xml:space="preserve">Das unterste Segment </w:t>
      </w:r>
      <w:r w:rsidR="00EC279D" w:rsidRPr="009119B9">
        <w:t>auch «</w:t>
      </w:r>
      <w:proofErr w:type="spellStart"/>
      <w:r w:rsidR="00EC279D" w:rsidRPr="009119B9">
        <w:t>Haya</w:t>
      </w:r>
      <w:proofErr w:type="spellEnd"/>
      <w:r w:rsidR="00EC279D" w:rsidRPr="009119B9">
        <w:t xml:space="preserve"> Urushi» genannt </w:t>
      </w:r>
      <w:r w:rsidRPr="009119B9">
        <w:t xml:space="preserve">ist sehr dickflüssig, trocknet schnell und wird ausschliesslich für die Grundierung verwendet. </w:t>
      </w:r>
    </w:p>
    <w:p w14:paraId="7D519D89" w14:textId="77777777" w:rsidR="00AE01CD" w:rsidRPr="009119B9" w:rsidRDefault="00AE01CD" w:rsidP="0022735D"/>
    <w:p w14:paraId="02AC85C3" w14:textId="058A19CF" w:rsidR="004664D8" w:rsidRPr="009119B9" w:rsidRDefault="004664D8" w:rsidP="0022735D">
      <w:r w:rsidRPr="009119B9">
        <w:t xml:space="preserve">Urushi kann </w:t>
      </w:r>
      <w:r w:rsidR="00AE01CD" w:rsidRPr="009119B9">
        <w:t xml:space="preserve">Heutzutage </w:t>
      </w:r>
      <w:r w:rsidRPr="009119B9">
        <w:t>sehr lange aufbewahrt werden</w:t>
      </w:r>
      <w:r w:rsidR="00AE01CD" w:rsidRPr="009119B9">
        <w:t>, da der Lack total luftdicht aufbewahrt werden kann, Zum Abschliessen der Behälter verwenden wir eine spezielle, transparente Küchenfolie mit dem Namen «</w:t>
      </w:r>
      <w:proofErr w:type="spellStart"/>
      <w:r w:rsidR="00AE01CD" w:rsidRPr="009119B9">
        <w:t>Saran</w:t>
      </w:r>
      <w:proofErr w:type="spellEnd"/>
      <w:r w:rsidR="00AE01CD" w:rsidRPr="009119B9">
        <w:t xml:space="preserve">», die </w:t>
      </w:r>
      <w:proofErr w:type="spellStart"/>
      <w:r w:rsidR="00AE01CD" w:rsidRPr="009119B9">
        <w:t>vorallem</w:t>
      </w:r>
      <w:proofErr w:type="spellEnd"/>
      <w:r w:rsidR="00AE01CD" w:rsidRPr="009119B9">
        <w:t xml:space="preserve"> zum Aufbewahren von Sushi-Fisch verwendet wird</w:t>
      </w:r>
      <w:r w:rsidRPr="009119B9">
        <w:t xml:space="preserve">. </w:t>
      </w:r>
      <w:r w:rsidR="00AE01CD" w:rsidRPr="009119B9">
        <w:t xml:space="preserve">Im Gegensatz zu den hier erhältlichen Folien, die nicht 100% Luftdicht sind. </w:t>
      </w:r>
      <w:r w:rsidRPr="009119B9">
        <w:t>Zurzeit arbeite ich mit Urushi aus dem Jahre 1999.</w:t>
      </w:r>
    </w:p>
    <w:p w14:paraId="7872264C" w14:textId="1E9C8D90" w:rsidR="004664D8" w:rsidRPr="009119B9" w:rsidRDefault="004664D8" w:rsidP="0022735D"/>
    <w:p w14:paraId="76EF959E" w14:textId="7A35AF8C" w:rsidR="004664D8" w:rsidRPr="009119B9" w:rsidRDefault="004664D8" w:rsidP="0022735D">
      <w:pPr>
        <w:rPr>
          <w:b/>
          <w:bCs/>
        </w:rPr>
      </w:pPr>
      <w:r w:rsidRPr="009119B9">
        <w:rPr>
          <w:b/>
          <w:bCs/>
        </w:rPr>
        <w:t>Unterschied Urushi aus China und Japan</w:t>
      </w:r>
    </w:p>
    <w:p w14:paraId="5E7E332B" w14:textId="6BE9F9CF" w:rsidR="004664D8" w:rsidRPr="009119B9" w:rsidRDefault="004664D8" w:rsidP="0022735D">
      <w:r w:rsidRPr="009119B9">
        <w:t xml:space="preserve">95% von allem in Japan verwendetem Urushi wird als </w:t>
      </w:r>
      <w:proofErr w:type="spellStart"/>
      <w:r w:rsidRPr="009119B9">
        <w:t>Rohlack</w:t>
      </w:r>
      <w:proofErr w:type="spellEnd"/>
      <w:r w:rsidRPr="009119B9">
        <w:t xml:space="preserve"> aus China importiert und in Japan verarbeitet</w:t>
      </w:r>
      <w:r w:rsidR="00AE01CD" w:rsidRPr="009119B9">
        <w:t xml:space="preserve"> «</w:t>
      </w:r>
      <w:proofErr w:type="spellStart"/>
      <w:r w:rsidR="00AE01CD" w:rsidRPr="009119B9">
        <w:t>processed</w:t>
      </w:r>
      <w:proofErr w:type="spellEnd"/>
      <w:r w:rsidR="00AE01CD" w:rsidRPr="009119B9">
        <w:t xml:space="preserve"> in Japan»</w:t>
      </w:r>
      <w:r w:rsidRPr="009119B9">
        <w:t>. Japanisches wie chinesisches Urushi sind beide von der Qualität vergleichbar. Urushi aus China riecht säuerlich, weil japanisches Urushi süss und lecker riecht.</w:t>
      </w:r>
    </w:p>
    <w:p w14:paraId="0A21710A" w14:textId="77777777" w:rsidR="005949C6" w:rsidRPr="009119B9" w:rsidRDefault="005949C6" w:rsidP="0022735D"/>
    <w:p w14:paraId="367EF3A0" w14:textId="6227B2D0" w:rsidR="00AE01CD" w:rsidRPr="009119B9" w:rsidRDefault="00104EDD" w:rsidP="0022735D">
      <w:r w:rsidRPr="009119B9">
        <w:rPr>
          <w:noProof/>
        </w:rPr>
        <w:drawing>
          <wp:inline distT="0" distB="0" distL="0" distR="0" wp14:anchorId="2803B759" wp14:editId="2026C7A7">
            <wp:extent cx="3639127" cy="4852169"/>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7">
                      <a:extLst>
                        <a:ext uri="{28A0092B-C50C-407E-A947-70E740481C1C}">
                          <a14:useLocalDpi xmlns:a14="http://schemas.microsoft.com/office/drawing/2010/main" val="0"/>
                        </a:ext>
                      </a:extLst>
                    </a:blip>
                    <a:stretch>
                      <a:fillRect/>
                    </a:stretch>
                  </pic:blipFill>
                  <pic:spPr>
                    <a:xfrm>
                      <a:off x="0" y="0"/>
                      <a:ext cx="3643970" cy="4858626"/>
                    </a:xfrm>
                    <a:prstGeom prst="rect">
                      <a:avLst/>
                    </a:prstGeom>
                  </pic:spPr>
                </pic:pic>
              </a:graphicData>
            </a:graphic>
          </wp:inline>
        </w:drawing>
      </w:r>
    </w:p>
    <w:p w14:paraId="76DB9318" w14:textId="3AE0EF58" w:rsidR="005949C6" w:rsidRPr="009119B9" w:rsidRDefault="005949C6" w:rsidP="005949C6">
      <w:pPr>
        <w:rPr>
          <w:i/>
          <w:iCs/>
          <w:sz w:val="20"/>
          <w:szCs w:val="20"/>
        </w:rPr>
      </w:pPr>
      <w:proofErr w:type="spellStart"/>
      <w:r w:rsidRPr="009119B9">
        <w:rPr>
          <w:i/>
          <w:iCs/>
          <w:sz w:val="20"/>
          <w:szCs w:val="20"/>
        </w:rPr>
        <w:t>Urushikaki</w:t>
      </w:r>
      <w:proofErr w:type="spellEnd"/>
      <w:r w:rsidRPr="009119B9">
        <w:rPr>
          <w:i/>
          <w:iCs/>
          <w:sz w:val="20"/>
          <w:szCs w:val="20"/>
        </w:rPr>
        <w:t>, Sammeln in Japan</w:t>
      </w:r>
    </w:p>
    <w:p w14:paraId="6F045175" w14:textId="77777777" w:rsidR="00104EDD" w:rsidRPr="009119B9" w:rsidRDefault="00104EDD" w:rsidP="0022735D"/>
    <w:p w14:paraId="12B94B02" w14:textId="0AC6284A" w:rsidR="004664D8" w:rsidRPr="009119B9" w:rsidRDefault="004664D8" w:rsidP="0022735D">
      <w:r w:rsidRPr="009119B9">
        <w:t>Der Grund dafür ist folgender: In Japan fängt der Urushi-Sammler das auslaufende Sekret sofort nach dem Schnitt in die Rinde auf</w:t>
      </w:r>
      <w:r w:rsidR="00AE01CD" w:rsidRPr="009119B9">
        <w:t xml:space="preserve"> und e</w:t>
      </w:r>
      <w:r w:rsidRPr="009119B9">
        <w:t>r sammelt nur a</w:t>
      </w:r>
      <w:r w:rsidR="00AE01CD" w:rsidRPr="009119B9">
        <w:t>n</w:t>
      </w:r>
      <w:r w:rsidRPr="009119B9">
        <w:t xml:space="preserve"> sonnigen Tagen.</w:t>
      </w:r>
    </w:p>
    <w:p w14:paraId="22899ACB" w14:textId="2D87C71C" w:rsidR="004664D8" w:rsidRPr="009119B9" w:rsidRDefault="004664D8" w:rsidP="0022735D">
      <w:r w:rsidRPr="009119B9">
        <w:lastRenderedPageBreak/>
        <w:t>In China werden die Bäume angeschnitten und</w:t>
      </w:r>
      <w:r w:rsidR="00434AEE" w:rsidRPr="009119B9">
        <w:t xml:space="preserve"> darunter eine Muschel eingesetzt in der sich das Sekret sammelt. Die Muscheln werden am Abend eingesammelt. In der Zeit zwischen Schnitt und Einsammeln gelangen Verunreinigungen und Insekten in die Flüssigkeit die sofort zu fermentieren beginnt</w:t>
      </w:r>
      <w:r w:rsidR="00AE01CD" w:rsidRPr="009119B9">
        <w:t xml:space="preserve"> und</w:t>
      </w:r>
      <w:r w:rsidR="00434AEE" w:rsidRPr="009119B9">
        <w:t xml:space="preserve"> In China wird auch bei Regen gesammelt</w:t>
      </w:r>
      <w:r w:rsidR="00AE01CD" w:rsidRPr="009119B9">
        <w:t>.</w:t>
      </w:r>
    </w:p>
    <w:p w14:paraId="4CEE4900" w14:textId="77777777" w:rsidR="00104EDD" w:rsidRPr="009119B9" w:rsidRDefault="00104EDD" w:rsidP="0022735D"/>
    <w:p w14:paraId="386D05A0" w14:textId="26814B2A" w:rsidR="004664D8" w:rsidRPr="009119B9" w:rsidRDefault="00104EDD" w:rsidP="0022735D">
      <w:r w:rsidRPr="009119B9">
        <w:rPr>
          <w:noProof/>
        </w:rPr>
        <w:drawing>
          <wp:inline distT="0" distB="0" distL="0" distR="0" wp14:anchorId="492D41C8" wp14:editId="723C1699">
            <wp:extent cx="4543958" cy="3408219"/>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a:extLst>
                        <a:ext uri="{28A0092B-C50C-407E-A947-70E740481C1C}">
                          <a14:useLocalDpi xmlns:a14="http://schemas.microsoft.com/office/drawing/2010/main" val="0"/>
                        </a:ext>
                      </a:extLst>
                    </a:blip>
                    <a:stretch>
                      <a:fillRect/>
                    </a:stretch>
                  </pic:blipFill>
                  <pic:spPr>
                    <a:xfrm>
                      <a:off x="0" y="0"/>
                      <a:ext cx="4560927" cy="3420947"/>
                    </a:xfrm>
                    <a:prstGeom prst="rect">
                      <a:avLst/>
                    </a:prstGeom>
                  </pic:spPr>
                </pic:pic>
              </a:graphicData>
            </a:graphic>
          </wp:inline>
        </w:drawing>
      </w:r>
    </w:p>
    <w:p w14:paraId="2229A2D9" w14:textId="2E3FA6F9" w:rsidR="00104EDD" w:rsidRPr="009119B9" w:rsidRDefault="005949C6" w:rsidP="0022735D">
      <w:pPr>
        <w:rPr>
          <w:i/>
          <w:iCs/>
          <w:sz w:val="20"/>
          <w:szCs w:val="20"/>
        </w:rPr>
      </w:pPr>
      <w:r w:rsidRPr="009119B9">
        <w:rPr>
          <w:i/>
          <w:iCs/>
          <w:sz w:val="20"/>
          <w:szCs w:val="20"/>
        </w:rPr>
        <w:t>Sammeln in China mit Muschelschale</w:t>
      </w:r>
    </w:p>
    <w:p w14:paraId="18FD66E6" w14:textId="77777777" w:rsidR="005949C6" w:rsidRPr="009119B9" w:rsidRDefault="005949C6" w:rsidP="0022735D">
      <w:pPr>
        <w:rPr>
          <w:i/>
          <w:iCs/>
          <w:sz w:val="20"/>
          <w:szCs w:val="20"/>
        </w:rPr>
      </w:pPr>
    </w:p>
    <w:p w14:paraId="619E7A39" w14:textId="6C736654" w:rsidR="00DD7453" w:rsidRPr="009119B9" w:rsidRDefault="00DD7453" w:rsidP="0022735D">
      <w:pPr>
        <w:rPr>
          <w:b/>
          <w:bCs/>
        </w:rPr>
      </w:pPr>
      <w:r w:rsidRPr="009119B9">
        <w:rPr>
          <w:b/>
          <w:bCs/>
        </w:rPr>
        <w:t>Qualität</w:t>
      </w:r>
    </w:p>
    <w:p w14:paraId="11876966" w14:textId="213279AB" w:rsidR="0022735D" w:rsidRPr="009119B9" w:rsidRDefault="0022735D" w:rsidP="0022735D">
      <w:r w:rsidRPr="009119B9">
        <w:t xml:space="preserve">Wenn die Oberfläche von Urushi hochwertig gemacht ist, erreicht das Material eine Härte vom Mohs 4, wie Glas. Je dünner die </w:t>
      </w:r>
      <w:r w:rsidR="002B0258" w:rsidRPr="009119B9">
        <w:t xml:space="preserve">aufgetragenen </w:t>
      </w:r>
      <w:r w:rsidRPr="009119B9">
        <w:t>Schichten desto härter das Endprodukt.</w:t>
      </w:r>
      <w:r w:rsidR="006F6227" w:rsidRPr="009119B9">
        <w:t xml:space="preserve"> Mit den Jahren wird das Material noch etwas härter. Das sieht man </w:t>
      </w:r>
      <w:r w:rsidR="00DD7453" w:rsidRPr="009119B9">
        <w:t xml:space="preserve">besonders gut </w:t>
      </w:r>
      <w:r w:rsidR="006F6227" w:rsidRPr="009119B9">
        <w:t>bei Urushi-Füllern aus der ersten Hälfte des 20. Jahrhunderts</w:t>
      </w:r>
      <w:r w:rsidR="00DD7453" w:rsidRPr="009119B9">
        <w:t>.</w:t>
      </w:r>
    </w:p>
    <w:p w14:paraId="695D6988" w14:textId="438721D7" w:rsidR="006F6227" w:rsidRPr="009119B9" w:rsidRDefault="006F6227" w:rsidP="0022735D"/>
    <w:p w14:paraId="322A1CA8" w14:textId="3A203038" w:rsidR="006B06EC" w:rsidRPr="009119B9" w:rsidRDefault="00FB4BFB" w:rsidP="0022735D">
      <w:pPr>
        <w:rPr>
          <w:b/>
          <w:bCs/>
        </w:rPr>
      </w:pPr>
      <w:proofErr w:type="spellStart"/>
      <w:r w:rsidRPr="009119B9">
        <w:rPr>
          <w:b/>
          <w:bCs/>
        </w:rPr>
        <w:t>Roiro</w:t>
      </w:r>
      <w:proofErr w:type="spellEnd"/>
      <w:r w:rsidRPr="009119B9">
        <w:rPr>
          <w:b/>
          <w:bCs/>
        </w:rPr>
        <w:t xml:space="preserve"> Urushi</w:t>
      </w:r>
      <w:r w:rsidR="006B06EC" w:rsidRPr="009119B9">
        <w:rPr>
          <w:b/>
          <w:bCs/>
        </w:rPr>
        <w:t xml:space="preserve"> (poliertes Urushi)</w:t>
      </w:r>
    </w:p>
    <w:p w14:paraId="12E3329E" w14:textId="215C5E15" w:rsidR="0022735D" w:rsidRPr="009119B9" w:rsidRDefault="0022735D" w:rsidP="0022735D">
      <w:r w:rsidRPr="009119B9">
        <w:t>Gut gemacht bedeutet: Nach dem Schleifen und Feinschleifen</w:t>
      </w:r>
      <w:r w:rsidR="002B0258" w:rsidRPr="009119B9">
        <w:t xml:space="preserve"> «</w:t>
      </w:r>
      <w:proofErr w:type="spellStart"/>
      <w:r w:rsidR="002B0258" w:rsidRPr="009119B9">
        <w:t>Dôzuri</w:t>
      </w:r>
      <w:proofErr w:type="spellEnd"/>
      <w:r w:rsidR="002B0258" w:rsidRPr="009119B9">
        <w:t>»</w:t>
      </w:r>
      <w:r w:rsidRPr="009119B9">
        <w:t xml:space="preserve"> der Urushi-Oberfläche beginnt man das "</w:t>
      </w:r>
      <w:proofErr w:type="spellStart"/>
      <w:r w:rsidR="002B0258" w:rsidRPr="009119B9">
        <w:t>Uwazuri</w:t>
      </w:r>
      <w:proofErr w:type="spellEnd"/>
      <w:r w:rsidRPr="009119B9">
        <w:t>".</w:t>
      </w:r>
    </w:p>
    <w:p w14:paraId="31199298" w14:textId="77777777" w:rsidR="0022735D" w:rsidRPr="009119B9" w:rsidRDefault="0022735D" w:rsidP="0022735D"/>
    <w:p w14:paraId="3D1997BA" w14:textId="4B7DC590" w:rsidR="0022735D" w:rsidRPr="009119B9" w:rsidRDefault="0022735D" w:rsidP="0022735D">
      <w:r w:rsidRPr="009119B9">
        <w:t>Auf die feingeschliffene Fläche wird transparentes Urushi aufgetragen</w:t>
      </w:r>
      <w:r w:rsidR="002B0258" w:rsidRPr="009119B9">
        <w:t xml:space="preserve">, </w:t>
      </w:r>
      <w:r w:rsidRPr="009119B9">
        <w:t>mit einem speziellen Papier komplett abgewischt</w:t>
      </w:r>
      <w:r w:rsidR="002B0258" w:rsidRPr="009119B9">
        <w:t xml:space="preserve"> und</w:t>
      </w:r>
      <w:r w:rsidRPr="009119B9">
        <w:t xml:space="preserve"> </w:t>
      </w:r>
      <w:r w:rsidR="002B0258" w:rsidRPr="009119B9">
        <w:t>während</w:t>
      </w:r>
      <w:r w:rsidRPr="009119B9">
        <w:t xml:space="preserve"> 24 Stunden im Feuchtschrank "</w:t>
      </w:r>
      <w:proofErr w:type="spellStart"/>
      <w:r w:rsidRPr="009119B9">
        <w:t>Urushiburo</w:t>
      </w:r>
      <w:proofErr w:type="spellEnd"/>
      <w:r w:rsidR="00FB4BFB" w:rsidRPr="009119B9">
        <w:t>/</w:t>
      </w:r>
      <w:proofErr w:type="spellStart"/>
      <w:r w:rsidRPr="009119B9">
        <w:t>Muro</w:t>
      </w:r>
      <w:proofErr w:type="spellEnd"/>
      <w:r w:rsidRPr="009119B9">
        <w:t xml:space="preserve">" </w:t>
      </w:r>
      <w:r w:rsidR="00FB4BFB" w:rsidRPr="009119B9">
        <w:t xml:space="preserve">getrocknet respektive </w:t>
      </w:r>
      <w:r w:rsidR="002B0258" w:rsidRPr="009119B9">
        <w:t>gehärtet</w:t>
      </w:r>
      <w:r w:rsidRPr="009119B9">
        <w:t>.</w:t>
      </w:r>
      <w:r w:rsidR="002B0258" w:rsidRPr="009119B9">
        <w:t xml:space="preserve"> </w:t>
      </w:r>
    </w:p>
    <w:p w14:paraId="06C045C8" w14:textId="7684AB9A" w:rsidR="002B0258" w:rsidRPr="009119B9" w:rsidRDefault="002B0258" w:rsidP="0022735D"/>
    <w:p w14:paraId="3576CF43" w14:textId="29C358B8" w:rsidR="006F6227" w:rsidRPr="009119B9" w:rsidRDefault="0022735D" w:rsidP="0022735D">
      <w:r w:rsidRPr="009119B9">
        <w:t xml:space="preserve">Dieser Prozess wird mehrmals ausgeführt. Für Dinge des täglichen Gebrauchs wie Füllfederhalter, Schwertscheiden, Essgeschirre </w:t>
      </w:r>
      <w:proofErr w:type="spellStart"/>
      <w:r w:rsidRPr="009119B9">
        <w:t>usw</w:t>
      </w:r>
      <w:proofErr w:type="spellEnd"/>
      <w:r w:rsidRPr="009119B9">
        <w:t>, sind 6 bis 8 Durchgänge notwendig. Die hauchdünnen Schichten die entstehen, füllen die Mikroporen, die die Vorpolitur zurücklässt</w:t>
      </w:r>
      <w:r w:rsidR="006F6227" w:rsidRPr="009119B9">
        <w:t xml:space="preserve"> und bildet eine feine Abschluss</w:t>
      </w:r>
      <w:r w:rsidR="00FB4BFB" w:rsidRPr="009119B9">
        <w:t>-S</w:t>
      </w:r>
      <w:r w:rsidR="006F6227" w:rsidRPr="009119B9">
        <w:t>chicht</w:t>
      </w:r>
      <w:r w:rsidR="00FB4BFB" w:rsidRPr="009119B9">
        <w:t xml:space="preserve"> die hochglanzpoliert werden kann</w:t>
      </w:r>
      <w:r w:rsidR="006F6227" w:rsidRPr="009119B9">
        <w:t>.</w:t>
      </w:r>
    </w:p>
    <w:p w14:paraId="78894633" w14:textId="77777777" w:rsidR="006F6227" w:rsidRPr="009119B9" w:rsidRDefault="006F6227" w:rsidP="0022735D"/>
    <w:p w14:paraId="7FB3F697" w14:textId="0C7A30BE" w:rsidR="002D06E5" w:rsidRPr="009119B9" w:rsidRDefault="0022735D" w:rsidP="0022735D">
      <w:r w:rsidRPr="009119B9">
        <w:t>Als nächstes wird die Oberfläche mit Rapsöl, den Händen/Fingern und einem feinen Polierpulver "</w:t>
      </w:r>
      <w:proofErr w:type="spellStart"/>
      <w:r w:rsidR="00AE01CD" w:rsidRPr="009119B9">
        <w:t>Migako</w:t>
      </w:r>
      <w:proofErr w:type="spellEnd"/>
      <w:r w:rsidRPr="009119B9">
        <w:t>" poliert. Nach der Politur wird das Objekt sauber gereinigt</w:t>
      </w:r>
      <w:r w:rsidR="006F6227" w:rsidRPr="009119B9">
        <w:t>.</w:t>
      </w:r>
    </w:p>
    <w:p w14:paraId="76221B2F" w14:textId="1579E080" w:rsidR="006F6227" w:rsidRPr="009119B9" w:rsidRDefault="006F6227" w:rsidP="0022735D"/>
    <w:p w14:paraId="7FA63CE1" w14:textId="2E2D65D2" w:rsidR="006F6227" w:rsidRPr="009119B9" w:rsidRDefault="006F6227" w:rsidP="0022735D">
      <w:r w:rsidRPr="009119B9">
        <w:t xml:space="preserve">Ich persönlich trage nochmals zwei bis drei zusätzliche Schichten auf, um die Politur nochmal zu </w:t>
      </w:r>
      <w:r w:rsidR="00AE01CD" w:rsidRPr="009119B9">
        <w:t>verbessern</w:t>
      </w:r>
      <w:r w:rsidRPr="009119B9">
        <w:t>.</w:t>
      </w:r>
    </w:p>
    <w:p w14:paraId="792EB18A" w14:textId="0F5DF857" w:rsidR="006F6227" w:rsidRPr="009119B9" w:rsidRDefault="006F6227" w:rsidP="0022735D"/>
    <w:p w14:paraId="0A8385D3" w14:textId="581E5EBD" w:rsidR="006F6227" w:rsidRPr="009119B9" w:rsidRDefault="006F6227" w:rsidP="0022735D">
      <w:r w:rsidRPr="009119B9">
        <w:lastRenderedPageBreak/>
        <w:t>Abschliessend wird mit den Fingern</w:t>
      </w:r>
      <w:r w:rsidR="00AE01CD" w:rsidRPr="009119B9">
        <w:t xml:space="preserve"> und</w:t>
      </w:r>
      <w:r w:rsidRPr="009119B9">
        <w:t xml:space="preserve"> </w:t>
      </w:r>
      <w:proofErr w:type="spellStart"/>
      <w:r w:rsidRPr="009119B9">
        <w:t>Mikago</w:t>
      </w:r>
      <w:proofErr w:type="spellEnd"/>
      <w:r w:rsidRPr="009119B9">
        <w:t xml:space="preserve"> trocken</w:t>
      </w:r>
      <w:r w:rsidR="00AE01CD" w:rsidRPr="009119B9">
        <w:t xml:space="preserve">, </w:t>
      </w:r>
      <w:r w:rsidRPr="009119B9">
        <w:t xml:space="preserve">ohne </w:t>
      </w:r>
      <w:proofErr w:type="spellStart"/>
      <w:r w:rsidRPr="009119B9">
        <w:t>Oel</w:t>
      </w:r>
      <w:proofErr w:type="spellEnd"/>
      <w:r w:rsidRPr="009119B9">
        <w:t xml:space="preserve"> </w:t>
      </w:r>
      <w:r w:rsidR="00C542F2" w:rsidRPr="009119B9">
        <w:t>h</w:t>
      </w:r>
      <w:r w:rsidRPr="009119B9">
        <w:t>ochglanzpoliert. Zum Verständnis, nur die hauchdünne, in diesem Arbeitsprozess aufgebaute Schicht wird poliert, nicht das unterliegende Urushi.</w:t>
      </w:r>
    </w:p>
    <w:p w14:paraId="2D52F8F7" w14:textId="6325F186" w:rsidR="006F6227" w:rsidRPr="009119B9" w:rsidRDefault="006F6227" w:rsidP="0022735D"/>
    <w:p w14:paraId="4501D4C9" w14:textId="5071D840" w:rsidR="006E066A" w:rsidRPr="009119B9" w:rsidRDefault="006F6227" w:rsidP="0022735D">
      <w:r w:rsidRPr="009119B9">
        <w:t>Bei pigmentiertem Urushi, Rot «</w:t>
      </w:r>
      <w:proofErr w:type="spellStart"/>
      <w:r w:rsidR="00CD31B2" w:rsidRPr="009119B9">
        <w:t>Shû</w:t>
      </w:r>
      <w:proofErr w:type="spellEnd"/>
      <w:r w:rsidRPr="009119B9">
        <w:t xml:space="preserve">» z.B. saturiert das transparente Urushi </w:t>
      </w:r>
      <w:r w:rsidR="00AE01CD" w:rsidRPr="009119B9">
        <w:t xml:space="preserve">zusätzlich </w:t>
      </w:r>
      <w:r w:rsidRPr="009119B9">
        <w:t xml:space="preserve">die Pigmente und macht </w:t>
      </w:r>
      <w:r w:rsidR="00C542F2" w:rsidRPr="009119B9">
        <w:t>den Lack</w:t>
      </w:r>
      <w:r w:rsidRPr="009119B9">
        <w:t xml:space="preserve"> </w:t>
      </w:r>
      <w:r w:rsidR="00AE01CD" w:rsidRPr="009119B9">
        <w:t xml:space="preserve">so </w:t>
      </w:r>
      <w:r w:rsidRPr="009119B9">
        <w:t>polierbar.</w:t>
      </w:r>
    </w:p>
    <w:p w14:paraId="3A81F740" w14:textId="77777777" w:rsidR="007C7F66" w:rsidRPr="009119B9" w:rsidRDefault="007C7F66" w:rsidP="0022735D"/>
    <w:p w14:paraId="2C9CD5B9" w14:textId="597D6919" w:rsidR="00FB4BFB" w:rsidRPr="009119B9" w:rsidRDefault="00104EDD" w:rsidP="0022735D">
      <w:r w:rsidRPr="009119B9">
        <w:rPr>
          <w:noProof/>
        </w:rPr>
        <w:drawing>
          <wp:inline distT="0" distB="0" distL="0" distR="0" wp14:anchorId="3B35B96D" wp14:editId="5D6395AC">
            <wp:extent cx="3232727" cy="4849091"/>
            <wp:effectExtent l="0" t="0" r="635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extLst>
                        <a:ext uri="{28A0092B-C50C-407E-A947-70E740481C1C}">
                          <a14:useLocalDpi xmlns:a14="http://schemas.microsoft.com/office/drawing/2010/main" val="0"/>
                        </a:ext>
                      </a:extLst>
                    </a:blip>
                    <a:stretch>
                      <a:fillRect/>
                    </a:stretch>
                  </pic:blipFill>
                  <pic:spPr>
                    <a:xfrm>
                      <a:off x="0" y="0"/>
                      <a:ext cx="3239965" cy="4859948"/>
                    </a:xfrm>
                    <a:prstGeom prst="rect">
                      <a:avLst/>
                    </a:prstGeom>
                  </pic:spPr>
                </pic:pic>
              </a:graphicData>
            </a:graphic>
          </wp:inline>
        </w:drawing>
      </w:r>
    </w:p>
    <w:p w14:paraId="624AC607" w14:textId="27F9653E" w:rsidR="005949C6" w:rsidRPr="009119B9" w:rsidRDefault="005949C6" w:rsidP="005949C6">
      <w:pPr>
        <w:rPr>
          <w:i/>
          <w:iCs/>
          <w:sz w:val="20"/>
          <w:szCs w:val="20"/>
        </w:rPr>
      </w:pPr>
      <w:r w:rsidRPr="009119B9">
        <w:rPr>
          <w:i/>
          <w:iCs/>
          <w:sz w:val="20"/>
          <w:szCs w:val="20"/>
        </w:rPr>
        <w:t xml:space="preserve">Hochglanzpolierter </w:t>
      </w:r>
      <w:proofErr w:type="spellStart"/>
      <w:r w:rsidRPr="009119B9">
        <w:rPr>
          <w:i/>
          <w:iCs/>
          <w:sz w:val="20"/>
          <w:szCs w:val="20"/>
        </w:rPr>
        <w:t>Roiro</w:t>
      </w:r>
      <w:proofErr w:type="spellEnd"/>
      <w:r w:rsidRPr="009119B9">
        <w:rPr>
          <w:i/>
          <w:iCs/>
          <w:sz w:val="20"/>
          <w:szCs w:val="20"/>
        </w:rPr>
        <w:t>-Lack</w:t>
      </w:r>
    </w:p>
    <w:p w14:paraId="5C6BD63B" w14:textId="77777777" w:rsidR="00104EDD" w:rsidRPr="009119B9" w:rsidRDefault="00104EDD" w:rsidP="00FB4BFB">
      <w:pPr>
        <w:rPr>
          <w:b/>
          <w:bCs/>
        </w:rPr>
      </w:pPr>
    </w:p>
    <w:p w14:paraId="78A0053B" w14:textId="4E3B850B" w:rsidR="00FB4BFB" w:rsidRPr="009119B9" w:rsidRDefault="00FB4BFB" w:rsidP="00FB4BFB">
      <w:pPr>
        <w:rPr>
          <w:b/>
          <w:bCs/>
        </w:rPr>
      </w:pPr>
      <w:r w:rsidRPr="009119B9">
        <w:rPr>
          <w:b/>
          <w:bCs/>
        </w:rPr>
        <w:t>Probleme beim Trocknen/Härten</w:t>
      </w:r>
    </w:p>
    <w:p w14:paraId="2DF59C80" w14:textId="77777777" w:rsidR="00FB4BFB" w:rsidRPr="009119B9" w:rsidRDefault="00FB4BFB" w:rsidP="00FB4BFB">
      <w:r w:rsidRPr="009119B9">
        <w:t>Urushi trocknet oder härtet nicht unter normalen Klimabedingungen, sondern in einem Feuchtschrank bei Temperaturen von +/- 25 Grad Celsius und einer Luftfeuchtigkeit von 65/75%.</w:t>
      </w:r>
    </w:p>
    <w:p w14:paraId="42819BEA" w14:textId="77777777" w:rsidR="00FB4BFB" w:rsidRPr="009119B9" w:rsidRDefault="00FB4BFB" w:rsidP="00FB4BFB"/>
    <w:p w14:paraId="01472971" w14:textId="75A19D4A" w:rsidR="00FB4BFB" w:rsidRPr="009119B9" w:rsidRDefault="00FB4BFB" w:rsidP="00FB4BFB">
      <w:r w:rsidRPr="009119B9">
        <w:t>Sollte die Luftfeuchtigkeit zu hoch sein oder die Lackschicht zu dick bildet der Lack Falten und muss komplett entfernt werden. Diesen Effekt nennt man «</w:t>
      </w:r>
      <w:proofErr w:type="spellStart"/>
      <w:r w:rsidRPr="009119B9">
        <w:t>Chijimu</w:t>
      </w:r>
      <w:proofErr w:type="spellEnd"/>
      <w:r w:rsidRPr="009119B9">
        <w:t>».</w:t>
      </w:r>
    </w:p>
    <w:p w14:paraId="220D87D4" w14:textId="77777777" w:rsidR="00FB4BFB" w:rsidRPr="009119B9" w:rsidRDefault="00FB4BFB" w:rsidP="00FB4BFB"/>
    <w:p w14:paraId="7C209732" w14:textId="77777777" w:rsidR="00FB4BFB" w:rsidRPr="009119B9" w:rsidRDefault="00FB4BFB" w:rsidP="00FB4BFB">
      <w:r w:rsidRPr="009119B9">
        <w:t>Ist die Luftfeuchtigkeit zu niedrig oder die Lackschicht zu dünn härtet der Lack nicht mehr aus und bleibt klebrig, kann aber bei einer Luftfeuchtigkeit auf 90/95% über einige Wochen doch noch trocknen. Diesen Effekt nennt man «</w:t>
      </w:r>
      <w:proofErr w:type="spellStart"/>
      <w:r w:rsidRPr="009119B9">
        <w:t>Bokeru</w:t>
      </w:r>
      <w:proofErr w:type="spellEnd"/>
      <w:r w:rsidRPr="009119B9">
        <w:t>»</w:t>
      </w:r>
    </w:p>
    <w:p w14:paraId="54C49E62" w14:textId="541C17EB" w:rsidR="006E066A" w:rsidRPr="009119B9" w:rsidRDefault="006E066A" w:rsidP="0022735D"/>
    <w:p w14:paraId="54CE82D6" w14:textId="76F3D034" w:rsidR="00FB4BFB" w:rsidRPr="009119B9" w:rsidRDefault="00FB4BFB" w:rsidP="0022735D">
      <w:r w:rsidRPr="009119B9">
        <w:t xml:space="preserve">So manche Produktionscharge hat wegen </w:t>
      </w:r>
      <w:proofErr w:type="spellStart"/>
      <w:r w:rsidRPr="009119B9">
        <w:t>Chijimu</w:t>
      </w:r>
      <w:proofErr w:type="spellEnd"/>
      <w:r w:rsidRPr="009119B9">
        <w:t xml:space="preserve"> Schaden erlitten verursacht durch ein unerwartetes Gewitter, welches eine erhöhte Luftfeuchtigkeit verursacht.</w:t>
      </w:r>
    </w:p>
    <w:p w14:paraId="028755A1" w14:textId="1CECA2FC" w:rsidR="00AE01CD" w:rsidRPr="009119B9" w:rsidRDefault="00AE01CD" w:rsidP="0022735D"/>
    <w:p w14:paraId="3D355871" w14:textId="15E4DE4C" w:rsidR="00AE01CD" w:rsidRPr="009119B9" w:rsidRDefault="00AE01CD" w:rsidP="0022735D">
      <w:r w:rsidRPr="009119B9">
        <w:lastRenderedPageBreak/>
        <w:t>In Japan gibt es keine Heizungen in Häusern und Werkstätten und die Bauweise</w:t>
      </w:r>
      <w:r w:rsidR="006F75F3" w:rsidRPr="009119B9">
        <w:t xml:space="preserve"> </w:t>
      </w:r>
      <w:proofErr w:type="spellStart"/>
      <w:r w:rsidR="006F75F3" w:rsidRPr="009119B9">
        <w:t>vorallem</w:t>
      </w:r>
      <w:proofErr w:type="spellEnd"/>
      <w:r w:rsidR="006F75F3" w:rsidRPr="009119B9">
        <w:t xml:space="preserve"> auf dem Land ist</w:t>
      </w:r>
      <w:r w:rsidRPr="009119B9">
        <w:t xml:space="preserve"> sehr leicht. </w:t>
      </w:r>
      <w:r w:rsidR="006F75F3" w:rsidRPr="009119B9">
        <w:t>Daher müssen die japanischen Lackkünstler in den kalten Wintern die Ateliers vor dem Lackieren mit Elektroöfen auf Temperatur bringen und im heissen und feuchten Sommer mit Klimageräten die Temperatur und Luftfeuchtigkeit regeln. Manche Lacktechniken können nur im Norden des Landes oder im Winter ausgeführt werden.</w:t>
      </w:r>
    </w:p>
    <w:p w14:paraId="0830D930" w14:textId="17DC05AB" w:rsidR="006F75F3" w:rsidRPr="009119B9" w:rsidRDefault="006F75F3" w:rsidP="0022735D">
      <w:r w:rsidRPr="009119B9">
        <w:t>Hier in Europa haben wir es bedeutend einfacher.</w:t>
      </w:r>
    </w:p>
    <w:p w14:paraId="6ED23095" w14:textId="77777777" w:rsidR="007C7F66" w:rsidRPr="009119B9" w:rsidRDefault="007C7F66" w:rsidP="0022735D"/>
    <w:p w14:paraId="2B87F5D6" w14:textId="644ADC4A" w:rsidR="00104EDD" w:rsidRPr="009119B9" w:rsidRDefault="007C7F66" w:rsidP="0022735D">
      <w:r w:rsidRPr="009119B9">
        <w:rPr>
          <w:noProof/>
        </w:rPr>
        <w:drawing>
          <wp:inline distT="0" distB="0" distL="0" distR="0" wp14:anchorId="26F1E87D" wp14:editId="2B9F430D">
            <wp:extent cx="5756910" cy="634047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0">
                      <a:extLst>
                        <a:ext uri="{28A0092B-C50C-407E-A947-70E740481C1C}">
                          <a14:useLocalDpi xmlns:a14="http://schemas.microsoft.com/office/drawing/2010/main" val="0"/>
                        </a:ext>
                      </a:extLst>
                    </a:blip>
                    <a:stretch>
                      <a:fillRect/>
                    </a:stretch>
                  </pic:blipFill>
                  <pic:spPr>
                    <a:xfrm>
                      <a:off x="0" y="0"/>
                      <a:ext cx="5756910" cy="6340475"/>
                    </a:xfrm>
                    <a:prstGeom prst="rect">
                      <a:avLst/>
                    </a:prstGeom>
                  </pic:spPr>
                </pic:pic>
              </a:graphicData>
            </a:graphic>
          </wp:inline>
        </w:drawing>
      </w:r>
    </w:p>
    <w:p w14:paraId="25ADCBA0" w14:textId="44285E88" w:rsidR="005949C6" w:rsidRPr="009119B9" w:rsidRDefault="005949C6" w:rsidP="005949C6">
      <w:pPr>
        <w:rPr>
          <w:i/>
          <w:iCs/>
          <w:sz w:val="20"/>
          <w:szCs w:val="20"/>
        </w:rPr>
      </w:pPr>
      <w:r w:rsidRPr="009119B9">
        <w:rPr>
          <w:i/>
          <w:iCs/>
          <w:sz w:val="20"/>
          <w:szCs w:val="20"/>
        </w:rPr>
        <w:t xml:space="preserve">Urushi </w:t>
      </w:r>
      <w:proofErr w:type="spellStart"/>
      <w:r w:rsidRPr="009119B9">
        <w:rPr>
          <w:i/>
          <w:iCs/>
          <w:sz w:val="20"/>
          <w:szCs w:val="20"/>
        </w:rPr>
        <w:t>Muro</w:t>
      </w:r>
      <w:proofErr w:type="spellEnd"/>
      <w:r w:rsidRPr="009119B9">
        <w:rPr>
          <w:i/>
          <w:iCs/>
          <w:sz w:val="20"/>
          <w:szCs w:val="20"/>
        </w:rPr>
        <w:t xml:space="preserve"> in </w:t>
      </w:r>
      <w:proofErr w:type="spellStart"/>
      <w:r w:rsidRPr="009119B9">
        <w:rPr>
          <w:i/>
          <w:iCs/>
          <w:sz w:val="20"/>
          <w:szCs w:val="20"/>
        </w:rPr>
        <w:t>Jaapaan</w:t>
      </w:r>
      <w:proofErr w:type="spellEnd"/>
    </w:p>
    <w:p w14:paraId="190A7DCC" w14:textId="77777777" w:rsidR="00104EDD" w:rsidRPr="009119B9" w:rsidRDefault="00104EDD" w:rsidP="0022735D">
      <w:pPr>
        <w:rPr>
          <w:b/>
          <w:bCs/>
        </w:rPr>
      </w:pPr>
    </w:p>
    <w:p w14:paraId="4F528ECA" w14:textId="6F5E8B14" w:rsidR="006E066A" w:rsidRPr="009119B9" w:rsidRDefault="006B06EC" w:rsidP="0022735D">
      <w:pPr>
        <w:rPr>
          <w:b/>
          <w:bCs/>
        </w:rPr>
      </w:pPr>
      <w:r w:rsidRPr="009119B9">
        <w:rPr>
          <w:b/>
          <w:bCs/>
        </w:rPr>
        <w:t>NURITATE</w:t>
      </w:r>
      <w:r w:rsidR="0042222E" w:rsidRPr="009119B9">
        <w:rPr>
          <w:b/>
          <w:bCs/>
        </w:rPr>
        <w:t xml:space="preserve"> (Unpoliertes Urushi)</w:t>
      </w:r>
    </w:p>
    <w:p w14:paraId="450B726E" w14:textId="2519ADF8" w:rsidR="006B06EC" w:rsidRPr="009119B9" w:rsidRDefault="006B06EC" w:rsidP="0022735D">
      <w:r w:rsidRPr="009119B9">
        <w:t>Eine weitere Technik</w:t>
      </w:r>
      <w:r w:rsidR="0011050F" w:rsidRPr="009119B9">
        <w:t>, die vor allem auf Küchenutensilien verwendet wird nennt man «</w:t>
      </w:r>
      <w:proofErr w:type="spellStart"/>
      <w:r w:rsidR="0011050F" w:rsidRPr="009119B9">
        <w:t>Nuritate</w:t>
      </w:r>
      <w:proofErr w:type="spellEnd"/>
      <w:r w:rsidR="0011050F" w:rsidRPr="009119B9">
        <w:t>». Ihr kennt es auch von den «</w:t>
      </w:r>
      <w:proofErr w:type="spellStart"/>
      <w:r w:rsidR="0011050F" w:rsidRPr="009119B9">
        <w:t>Tamenuri</w:t>
      </w:r>
      <w:proofErr w:type="spellEnd"/>
      <w:r w:rsidR="0011050F" w:rsidRPr="009119B9">
        <w:t xml:space="preserve">» Füllern von </w:t>
      </w:r>
      <w:proofErr w:type="spellStart"/>
      <w:r w:rsidR="0011050F" w:rsidRPr="009119B9">
        <w:t>Nakaya</w:t>
      </w:r>
      <w:proofErr w:type="spellEnd"/>
      <w:r w:rsidR="0011050F" w:rsidRPr="009119B9">
        <w:t>.</w:t>
      </w:r>
    </w:p>
    <w:p w14:paraId="2BAB2577" w14:textId="77777777" w:rsidR="00104EDD" w:rsidRPr="009119B9" w:rsidRDefault="0011050F" w:rsidP="0022735D">
      <w:r w:rsidRPr="009119B9">
        <w:t>Hierbei wird auf eine pigmentierte, feingeschliffene Urushi-Oberfläche eine Schicht hochwertiges, transparentes Urushi «</w:t>
      </w:r>
      <w:proofErr w:type="spellStart"/>
      <w:r w:rsidRPr="009119B9">
        <w:t>Sukurome</w:t>
      </w:r>
      <w:proofErr w:type="spellEnd"/>
      <w:r w:rsidRPr="009119B9">
        <w:t xml:space="preserve">» aufgetragen. Diese Oberfläche wird nicht geschliffen und poliert und deshalb muss jedes Stäubchen vor dem Härten vermieden respektive mit einer Bambusnadel herausgepickt werden. </w:t>
      </w:r>
    </w:p>
    <w:p w14:paraId="3E7C0B45" w14:textId="77777777" w:rsidR="00104EDD" w:rsidRPr="009119B9" w:rsidRDefault="00104EDD" w:rsidP="0022735D"/>
    <w:p w14:paraId="5870E9EF" w14:textId="35016CA9" w:rsidR="007C7F66" w:rsidRPr="009119B9" w:rsidRDefault="0042222E" w:rsidP="0022735D">
      <w:r w:rsidRPr="009119B9">
        <w:lastRenderedPageBreak/>
        <w:t xml:space="preserve">Durch die </w:t>
      </w:r>
      <w:proofErr w:type="spellStart"/>
      <w:r w:rsidRPr="009119B9">
        <w:t>Nuritate</w:t>
      </w:r>
      <w:proofErr w:type="spellEnd"/>
      <w:r w:rsidRPr="009119B9">
        <w:t xml:space="preserve">-Schicht sieht man partiell die unterliegende Farbe durchscheinen. </w:t>
      </w:r>
      <w:r w:rsidR="0011050F" w:rsidRPr="009119B9">
        <w:t>Das Resultat bei hochwertige</w:t>
      </w:r>
      <w:r w:rsidR="00CD31B2" w:rsidRPr="009119B9">
        <w:t>m</w:t>
      </w:r>
      <w:r w:rsidR="0011050F" w:rsidRPr="009119B9">
        <w:t xml:space="preserve"> </w:t>
      </w:r>
      <w:proofErr w:type="spellStart"/>
      <w:r w:rsidR="0011050F" w:rsidRPr="009119B9">
        <w:t>Nuritate</w:t>
      </w:r>
      <w:proofErr w:type="spellEnd"/>
      <w:r w:rsidR="0011050F" w:rsidRPr="009119B9">
        <w:t xml:space="preserve"> ist ein seidiges Matt. Die Japaner lieben es zu erleben, wie sich mit der Zeit und dem Gebrauch die Kontaktstellen, wo die Hände, z.B. bei Essstäbchen «O-</w:t>
      </w:r>
      <w:proofErr w:type="spellStart"/>
      <w:r w:rsidR="0011050F" w:rsidRPr="009119B9">
        <w:t>Hashi</w:t>
      </w:r>
      <w:proofErr w:type="spellEnd"/>
      <w:r w:rsidR="0011050F" w:rsidRPr="009119B9">
        <w:t xml:space="preserve">» </w:t>
      </w:r>
      <w:r w:rsidR="009F4B5A" w:rsidRPr="009119B9">
        <w:t xml:space="preserve">berühren </w:t>
      </w:r>
      <w:r w:rsidR="0011050F" w:rsidRPr="009119B9">
        <w:t>zu glänzen beginnen. «</w:t>
      </w:r>
      <w:proofErr w:type="spellStart"/>
      <w:r w:rsidR="0011050F" w:rsidRPr="009119B9">
        <w:t>Yô</w:t>
      </w:r>
      <w:proofErr w:type="spellEnd"/>
      <w:r w:rsidR="0011050F" w:rsidRPr="009119B9">
        <w:t xml:space="preserve"> </w:t>
      </w:r>
      <w:proofErr w:type="spellStart"/>
      <w:r w:rsidR="0011050F" w:rsidRPr="009119B9">
        <w:t>no</w:t>
      </w:r>
      <w:proofErr w:type="spellEnd"/>
      <w:r w:rsidR="0011050F" w:rsidRPr="009119B9">
        <w:t xml:space="preserve"> Bi» Schönheit durch Gebrauch ist ein typisches</w:t>
      </w:r>
      <w:r w:rsidR="00C60E21" w:rsidRPr="009119B9">
        <w:t>,</w:t>
      </w:r>
      <w:r w:rsidR="0011050F" w:rsidRPr="009119B9">
        <w:t xml:space="preserve"> japanisches</w:t>
      </w:r>
      <w:r w:rsidR="00C60E21" w:rsidRPr="009119B9">
        <w:t xml:space="preserve"> Ästhetik-Konzept.</w:t>
      </w:r>
    </w:p>
    <w:p w14:paraId="12B25AC7" w14:textId="77777777" w:rsidR="007C7F66" w:rsidRPr="009119B9" w:rsidRDefault="007C7F66" w:rsidP="0022735D"/>
    <w:p w14:paraId="5BBF678A" w14:textId="71157D4A" w:rsidR="005949C6" w:rsidRPr="009119B9" w:rsidRDefault="00BA35AD" w:rsidP="005949C6">
      <w:pPr>
        <w:rPr>
          <w:i/>
          <w:iCs/>
          <w:sz w:val="20"/>
          <w:szCs w:val="20"/>
        </w:rPr>
      </w:pPr>
      <w:r w:rsidRPr="009119B9">
        <w:rPr>
          <w:noProof/>
        </w:rPr>
        <w:drawing>
          <wp:inline distT="0" distB="0" distL="0" distR="0" wp14:anchorId="07678B3B" wp14:editId="1024DBEB">
            <wp:extent cx="4969164" cy="3312776"/>
            <wp:effectExtent l="0" t="0" r="0"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5676" cy="3323784"/>
                    </a:xfrm>
                    <a:prstGeom prst="rect">
                      <a:avLst/>
                    </a:prstGeom>
                  </pic:spPr>
                </pic:pic>
              </a:graphicData>
            </a:graphic>
          </wp:inline>
        </w:drawing>
      </w:r>
    </w:p>
    <w:p w14:paraId="6074858E" w14:textId="1136CCF9" w:rsidR="00BA35AD" w:rsidRPr="009119B9" w:rsidRDefault="00BA35AD" w:rsidP="00BA35AD">
      <w:pPr>
        <w:rPr>
          <w:i/>
          <w:iCs/>
          <w:sz w:val="20"/>
          <w:szCs w:val="20"/>
        </w:rPr>
      </w:pPr>
      <w:r w:rsidRPr="009119B9">
        <w:rPr>
          <w:i/>
          <w:iCs/>
          <w:sz w:val="20"/>
          <w:szCs w:val="20"/>
        </w:rPr>
        <w:t>Kohleofen «</w:t>
      </w:r>
      <w:proofErr w:type="spellStart"/>
      <w:r w:rsidRPr="009119B9">
        <w:rPr>
          <w:i/>
          <w:iCs/>
          <w:sz w:val="20"/>
          <w:szCs w:val="20"/>
        </w:rPr>
        <w:t>Hibachi</w:t>
      </w:r>
      <w:proofErr w:type="spellEnd"/>
      <w:r w:rsidRPr="009119B9">
        <w:rPr>
          <w:i/>
          <w:iCs/>
          <w:sz w:val="20"/>
          <w:szCs w:val="20"/>
        </w:rPr>
        <w:t xml:space="preserve">» mit </w:t>
      </w:r>
      <w:proofErr w:type="spellStart"/>
      <w:r w:rsidRPr="009119B9">
        <w:rPr>
          <w:i/>
          <w:iCs/>
          <w:sz w:val="20"/>
          <w:szCs w:val="20"/>
        </w:rPr>
        <w:t>Nuritate</w:t>
      </w:r>
      <w:proofErr w:type="spellEnd"/>
      <w:r w:rsidRPr="009119B9">
        <w:rPr>
          <w:i/>
          <w:iCs/>
          <w:sz w:val="20"/>
          <w:szCs w:val="20"/>
        </w:rPr>
        <w:t xml:space="preserve"> Urushi</w:t>
      </w:r>
    </w:p>
    <w:p w14:paraId="1E0F3E24" w14:textId="77777777" w:rsidR="00F033B4" w:rsidRPr="009119B9" w:rsidRDefault="00F033B4" w:rsidP="0022735D"/>
    <w:p w14:paraId="1982B61A" w14:textId="7F4B8868" w:rsidR="00CD31B2" w:rsidRPr="009119B9" w:rsidRDefault="00CD31B2" w:rsidP="0022735D">
      <w:r w:rsidRPr="009119B9">
        <w:t>Für weniger hochwertige Produkte wird dasselbe Verfahren angewendet, jedoch mit «Hana-Urushi» oder «</w:t>
      </w:r>
      <w:proofErr w:type="spellStart"/>
      <w:r w:rsidRPr="009119B9">
        <w:t>Shôai</w:t>
      </w:r>
      <w:proofErr w:type="spellEnd"/>
      <w:r w:rsidRPr="009119B9">
        <w:t xml:space="preserve"> Urushi», Urushi bei dem </w:t>
      </w:r>
      <w:proofErr w:type="spellStart"/>
      <w:r w:rsidR="009119B9">
        <w:t>Perillia</w:t>
      </w:r>
      <w:proofErr w:type="spellEnd"/>
      <w:r w:rsidR="009119B9">
        <w:t xml:space="preserve"> </w:t>
      </w:r>
      <w:proofErr w:type="spellStart"/>
      <w:r w:rsidR="009119B9">
        <w:t>Oel</w:t>
      </w:r>
      <w:proofErr w:type="spellEnd"/>
      <w:r w:rsidRPr="009119B9">
        <w:t xml:space="preserve"> beigemischt wird. Das Resultat ist glänzender aber </w:t>
      </w:r>
      <w:r w:rsidR="00EC279D" w:rsidRPr="009119B9">
        <w:t xml:space="preserve">«Hana-Nuri» ist weicher als </w:t>
      </w:r>
      <w:proofErr w:type="spellStart"/>
      <w:r w:rsidR="00EC279D" w:rsidRPr="009119B9">
        <w:t>Nuritate</w:t>
      </w:r>
      <w:proofErr w:type="spellEnd"/>
      <w:r w:rsidR="009119B9">
        <w:t>.</w:t>
      </w:r>
    </w:p>
    <w:p w14:paraId="5A64F0C8" w14:textId="6D7615D3" w:rsidR="009F4B5A" w:rsidRPr="009119B9" w:rsidRDefault="009F4B5A" w:rsidP="0022735D"/>
    <w:p w14:paraId="66303271" w14:textId="19CBE454" w:rsidR="009F4B5A" w:rsidRPr="009119B9" w:rsidRDefault="009F4B5A" w:rsidP="0022735D">
      <w:pPr>
        <w:rPr>
          <w:b/>
          <w:bCs/>
        </w:rPr>
      </w:pPr>
      <w:proofErr w:type="spellStart"/>
      <w:r w:rsidRPr="009119B9">
        <w:rPr>
          <w:b/>
          <w:bCs/>
        </w:rPr>
        <w:t>Fuki</w:t>
      </w:r>
      <w:proofErr w:type="spellEnd"/>
      <w:r w:rsidRPr="009119B9">
        <w:rPr>
          <w:b/>
          <w:bCs/>
        </w:rPr>
        <w:t xml:space="preserve"> Urushi (Imprägnieren)</w:t>
      </w:r>
    </w:p>
    <w:p w14:paraId="1D9FB38A" w14:textId="4B79E775" w:rsidR="009F4B5A" w:rsidRPr="009119B9" w:rsidRDefault="009F4B5A" w:rsidP="0022735D">
      <w:proofErr w:type="spellStart"/>
      <w:r w:rsidRPr="009119B9">
        <w:t>Fuki</w:t>
      </w:r>
      <w:proofErr w:type="spellEnd"/>
      <w:r w:rsidRPr="009119B9">
        <w:t xml:space="preserve"> Urushi ist eine weitere Technik, bei der Holz mit Urushi imprägniert und versiegelt wird.</w:t>
      </w:r>
    </w:p>
    <w:p w14:paraId="0C9F2DF6" w14:textId="514D0BAA" w:rsidR="005949C6" w:rsidRPr="009119B9" w:rsidRDefault="009F4B5A" w:rsidP="0022735D">
      <w:r w:rsidRPr="009119B9">
        <w:t xml:space="preserve">Bei «Tansu» japanischen Kommoden werden die wunderschönen, sorgfältig ausgewählten Hölzer mit transparentem Urushi eingerieben. Die </w:t>
      </w:r>
      <w:proofErr w:type="spellStart"/>
      <w:r w:rsidRPr="009119B9">
        <w:t>bernsteinfarbe</w:t>
      </w:r>
      <w:proofErr w:type="spellEnd"/>
      <w:r w:rsidRPr="009119B9">
        <w:t xml:space="preserve"> des Urushi geben dem Holz eine warme Tönung. Jede zusätzliche Applikation verdunkelt die Farbe</w:t>
      </w:r>
    </w:p>
    <w:p w14:paraId="13C54EEE" w14:textId="08FF7626" w:rsidR="007C7F66" w:rsidRPr="009119B9" w:rsidRDefault="007C7F66" w:rsidP="0022735D">
      <w:r w:rsidRPr="009119B9">
        <w:rPr>
          <w:noProof/>
        </w:rPr>
        <w:drawing>
          <wp:inline distT="0" distB="0" distL="0" distR="0" wp14:anchorId="4B644168" wp14:editId="70152FF3">
            <wp:extent cx="2992582" cy="2992582"/>
            <wp:effectExtent l="0" t="0" r="508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6577" cy="3006577"/>
                    </a:xfrm>
                    <a:prstGeom prst="rect">
                      <a:avLst/>
                    </a:prstGeom>
                  </pic:spPr>
                </pic:pic>
              </a:graphicData>
            </a:graphic>
          </wp:inline>
        </w:drawing>
      </w:r>
    </w:p>
    <w:p w14:paraId="16604ECB" w14:textId="79652F60" w:rsidR="007C7F66" w:rsidRPr="009119B9" w:rsidRDefault="007C7F66" w:rsidP="007C7F66">
      <w:pPr>
        <w:rPr>
          <w:i/>
          <w:iCs/>
          <w:sz w:val="20"/>
          <w:szCs w:val="20"/>
        </w:rPr>
      </w:pPr>
      <w:proofErr w:type="spellStart"/>
      <w:r w:rsidRPr="009119B9">
        <w:rPr>
          <w:i/>
          <w:iCs/>
          <w:sz w:val="20"/>
          <w:szCs w:val="20"/>
        </w:rPr>
        <w:t>Fuki</w:t>
      </w:r>
      <w:proofErr w:type="spellEnd"/>
      <w:r w:rsidRPr="009119B9">
        <w:rPr>
          <w:i/>
          <w:iCs/>
          <w:sz w:val="20"/>
          <w:szCs w:val="20"/>
        </w:rPr>
        <w:t xml:space="preserve"> Urushi auf «Tans</w:t>
      </w:r>
      <w:r w:rsidR="00BA35AD" w:rsidRPr="009119B9">
        <w:rPr>
          <w:i/>
          <w:iCs/>
          <w:sz w:val="20"/>
          <w:szCs w:val="20"/>
        </w:rPr>
        <w:t>u» Schrank</w:t>
      </w:r>
    </w:p>
    <w:p w14:paraId="45DF7B4A" w14:textId="3B38AD42" w:rsidR="00EC279D" w:rsidRPr="009119B9" w:rsidRDefault="002C5AEE" w:rsidP="0022735D">
      <w:pPr>
        <w:rPr>
          <w:b/>
          <w:bCs/>
        </w:rPr>
      </w:pPr>
      <w:proofErr w:type="spellStart"/>
      <w:r w:rsidRPr="009119B9">
        <w:rPr>
          <w:b/>
          <w:bCs/>
        </w:rPr>
        <w:lastRenderedPageBreak/>
        <w:t>Chô</w:t>
      </w:r>
      <w:proofErr w:type="spellEnd"/>
      <w:r w:rsidRPr="009119B9">
        <w:rPr>
          <w:b/>
          <w:bCs/>
        </w:rPr>
        <w:t xml:space="preserve"> </w:t>
      </w:r>
      <w:proofErr w:type="spellStart"/>
      <w:r w:rsidRPr="009119B9">
        <w:rPr>
          <w:b/>
          <w:bCs/>
        </w:rPr>
        <w:t>Shitsu</w:t>
      </w:r>
      <w:proofErr w:type="spellEnd"/>
      <w:r w:rsidRPr="009119B9">
        <w:rPr>
          <w:b/>
          <w:bCs/>
        </w:rPr>
        <w:t>/</w:t>
      </w:r>
      <w:proofErr w:type="spellStart"/>
      <w:r w:rsidRPr="009119B9">
        <w:rPr>
          <w:b/>
          <w:bCs/>
        </w:rPr>
        <w:t>B</w:t>
      </w:r>
      <w:r w:rsidR="00EC279D" w:rsidRPr="009119B9">
        <w:rPr>
          <w:b/>
          <w:bCs/>
        </w:rPr>
        <w:t>ori</w:t>
      </w:r>
      <w:proofErr w:type="spellEnd"/>
      <w:r w:rsidR="00EC279D" w:rsidRPr="009119B9">
        <w:rPr>
          <w:b/>
          <w:bCs/>
        </w:rPr>
        <w:t>/</w:t>
      </w:r>
      <w:proofErr w:type="spellStart"/>
      <w:r w:rsidR="00EC279D" w:rsidRPr="009119B9">
        <w:rPr>
          <w:b/>
          <w:bCs/>
        </w:rPr>
        <w:t>Kamkurabori</w:t>
      </w:r>
      <w:proofErr w:type="spellEnd"/>
    </w:p>
    <w:p w14:paraId="2C2CA092" w14:textId="0B122171" w:rsidR="00EC279D" w:rsidRPr="009119B9" w:rsidRDefault="00EC279D" w:rsidP="0022735D">
      <w:r w:rsidRPr="009119B9">
        <w:t>Eine weitere Technik ist der Schnitzlack «</w:t>
      </w:r>
      <w:proofErr w:type="spellStart"/>
      <w:r w:rsidRPr="009119B9">
        <w:t>Bori</w:t>
      </w:r>
      <w:proofErr w:type="spellEnd"/>
      <w:r w:rsidRPr="009119B9">
        <w:t>».</w:t>
      </w:r>
    </w:p>
    <w:p w14:paraId="5199A6F2" w14:textId="46D4CA94" w:rsidR="00EC279D" w:rsidRPr="009119B9" w:rsidRDefault="00EC279D" w:rsidP="0022735D">
      <w:r w:rsidRPr="009119B9">
        <w:t>Roter geschnitzter Lack nennt man «</w:t>
      </w:r>
      <w:proofErr w:type="spellStart"/>
      <w:r w:rsidRPr="009119B9">
        <w:t>Shûkoku</w:t>
      </w:r>
      <w:proofErr w:type="spellEnd"/>
      <w:r w:rsidRPr="009119B9">
        <w:t>», den schwarzen «</w:t>
      </w:r>
      <w:proofErr w:type="spellStart"/>
      <w:r w:rsidRPr="009119B9">
        <w:t>Tsuikoku</w:t>
      </w:r>
      <w:proofErr w:type="spellEnd"/>
      <w:r w:rsidRPr="009119B9">
        <w:t>».</w:t>
      </w:r>
    </w:p>
    <w:p w14:paraId="6C6C7D02" w14:textId="43817834" w:rsidR="00EC279D" w:rsidRPr="009119B9" w:rsidRDefault="00EC279D" w:rsidP="0022735D">
      <w:r w:rsidRPr="009119B9">
        <w:t>Die Technik stammt ursprünglich aus China. Hierbei wurden manchmal über Jahre Lackschicht um Lackschicht zu einem soliden Körper aufgebaut, der dann wie Holz geschnitzt wird. Man nutzt auch verschiedene Farbschichten um spezielle Effekte zu erzielen.</w:t>
      </w:r>
    </w:p>
    <w:p w14:paraId="58ED42B9" w14:textId="77777777" w:rsidR="007C7F66" w:rsidRPr="009119B9" w:rsidRDefault="007C7F66" w:rsidP="0022735D"/>
    <w:p w14:paraId="7B235D00" w14:textId="190031C3" w:rsidR="002C5AEE" w:rsidRPr="009119B9" w:rsidRDefault="00F033B4" w:rsidP="0022735D">
      <w:r w:rsidRPr="009119B9">
        <w:rPr>
          <w:noProof/>
        </w:rPr>
        <w:drawing>
          <wp:inline distT="0" distB="0" distL="0" distR="0" wp14:anchorId="3781D424" wp14:editId="44EC24B0">
            <wp:extent cx="4701309" cy="3134205"/>
            <wp:effectExtent l="0" t="0" r="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6400" cy="3164266"/>
                    </a:xfrm>
                    <a:prstGeom prst="rect">
                      <a:avLst/>
                    </a:prstGeom>
                  </pic:spPr>
                </pic:pic>
              </a:graphicData>
            </a:graphic>
          </wp:inline>
        </w:drawing>
      </w:r>
    </w:p>
    <w:p w14:paraId="21259943" w14:textId="2CA249E0" w:rsidR="007C7F66" w:rsidRPr="009119B9" w:rsidRDefault="007C7F66" w:rsidP="007C7F66">
      <w:pPr>
        <w:rPr>
          <w:i/>
          <w:iCs/>
          <w:sz w:val="20"/>
          <w:szCs w:val="20"/>
        </w:rPr>
      </w:pPr>
      <w:proofErr w:type="spellStart"/>
      <w:r w:rsidRPr="009119B9">
        <w:rPr>
          <w:i/>
          <w:iCs/>
          <w:sz w:val="20"/>
          <w:szCs w:val="20"/>
        </w:rPr>
        <w:t>Chôshitsu</w:t>
      </w:r>
      <w:proofErr w:type="spellEnd"/>
      <w:r w:rsidRPr="009119B9">
        <w:rPr>
          <w:i/>
          <w:iCs/>
          <w:sz w:val="20"/>
          <w:szCs w:val="20"/>
        </w:rPr>
        <w:t>, Lackschnit</w:t>
      </w:r>
      <w:r w:rsidR="009119B9">
        <w:rPr>
          <w:i/>
          <w:iCs/>
          <w:sz w:val="20"/>
          <w:szCs w:val="20"/>
        </w:rPr>
        <w:t>z-Arbeit auf Tee-Behälter</w:t>
      </w:r>
      <w:r w:rsidRPr="009119B9">
        <w:rPr>
          <w:i/>
          <w:iCs/>
          <w:sz w:val="20"/>
          <w:szCs w:val="20"/>
        </w:rPr>
        <w:t xml:space="preserve"> Japan Me</w:t>
      </w:r>
      <w:r w:rsidR="009119B9">
        <w:rPr>
          <w:i/>
          <w:iCs/>
          <w:sz w:val="20"/>
          <w:szCs w:val="20"/>
        </w:rPr>
        <w:t>i</w:t>
      </w:r>
      <w:r w:rsidRPr="009119B9">
        <w:rPr>
          <w:i/>
          <w:iCs/>
          <w:sz w:val="20"/>
          <w:szCs w:val="20"/>
        </w:rPr>
        <w:t>ji-Periode</w:t>
      </w:r>
    </w:p>
    <w:p w14:paraId="499B9193" w14:textId="77777777" w:rsidR="00F033B4" w:rsidRPr="009119B9" w:rsidRDefault="00F033B4" w:rsidP="0022735D"/>
    <w:p w14:paraId="41E392CF" w14:textId="702C8852" w:rsidR="00EC279D" w:rsidRPr="009119B9" w:rsidRDefault="00EC279D" w:rsidP="0022735D">
      <w:r w:rsidRPr="009119B9">
        <w:t xml:space="preserve">In Japan wurde </w:t>
      </w:r>
      <w:r w:rsidR="002C5AEE" w:rsidRPr="009119B9">
        <w:t xml:space="preserve">in der </w:t>
      </w:r>
      <w:proofErr w:type="spellStart"/>
      <w:r w:rsidR="002C5AEE" w:rsidRPr="009119B9">
        <w:t>Kamakura-Peiode</w:t>
      </w:r>
      <w:proofErr w:type="spellEnd"/>
      <w:r w:rsidR="002C5AEE" w:rsidRPr="009119B9">
        <w:t xml:space="preserve"> (1185 – 1333) </w:t>
      </w:r>
      <w:r w:rsidRPr="009119B9">
        <w:t xml:space="preserve">das </w:t>
      </w:r>
      <w:r w:rsidR="002C5AEE" w:rsidRPr="009119B9">
        <w:t>«</w:t>
      </w:r>
      <w:proofErr w:type="spellStart"/>
      <w:r w:rsidRPr="009119B9">
        <w:t>Kamakurabori</w:t>
      </w:r>
      <w:proofErr w:type="spellEnd"/>
      <w:r w:rsidR="002C5AEE" w:rsidRPr="009119B9">
        <w:t>»</w:t>
      </w:r>
      <w:r w:rsidRPr="009119B9">
        <w:t xml:space="preserve"> entwickelt</w:t>
      </w:r>
      <w:r w:rsidR="002C5AEE" w:rsidRPr="009119B9">
        <w:t xml:space="preserve">, anfänglich, um das </w:t>
      </w:r>
      <w:proofErr w:type="spellStart"/>
      <w:r w:rsidR="002C5AEE" w:rsidRPr="009119B9">
        <w:t>Chô</w:t>
      </w:r>
      <w:proofErr w:type="spellEnd"/>
      <w:r w:rsidR="002C5AEE" w:rsidRPr="009119B9">
        <w:t xml:space="preserve"> </w:t>
      </w:r>
      <w:proofErr w:type="spellStart"/>
      <w:r w:rsidR="002C5AEE" w:rsidRPr="009119B9">
        <w:t>Shitsu</w:t>
      </w:r>
      <w:proofErr w:type="spellEnd"/>
      <w:r w:rsidR="002C5AEE" w:rsidRPr="009119B9">
        <w:t xml:space="preserve"> zu imitieren.</w:t>
      </w:r>
      <w:r w:rsidRPr="009119B9">
        <w:t xml:space="preserve"> Dabei wird der Holzkörper geschnitzt und anschliessend lackiert. </w:t>
      </w:r>
      <w:r w:rsidR="002C5AEE" w:rsidRPr="009119B9">
        <w:t xml:space="preserve">Heute gilt </w:t>
      </w:r>
      <w:proofErr w:type="spellStart"/>
      <w:r w:rsidR="002C5AEE" w:rsidRPr="009119B9">
        <w:t>Kamakurabori</w:t>
      </w:r>
      <w:proofErr w:type="spellEnd"/>
      <w:r w:rsidR="002C5AEE" w:rsidRPr="009119B9">
        <w:t xml:space="preserve"> als eigenständige Technik</w:t>
      </w:r>
    </w:p>
    <w:p w14:paraId="77769C69" w14:textId="77777777" w:rsidR="00F033B4" w:rsidRPr="009119B9" w:rsidRDefault="00F033B4" w:rsidP="0022735D"/>
    <w:p w14:paraId="11D5FF2D" w14:textId="27D146C8" w:rsidR="00EC279D" w:rsidRPr="009119B9" w:rsidRDefault="00F033B4" w:rsidP="0022735D">
      <w:r w:rsidRPr="009119B9">
        <w:rPr>
          <w:noProof/>
        </w:rPr>
        <w:drawing>
          <wp:inline distT="0" distB="0" distL="0" distR="0" wp14:anchorId="22951C28" wp14:editId="72BB8989">
            <wp:extent cx="4734939" cy="3546764"/>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4">
                      <a:extLst>
                        <a:ext uri="{28A0092B-C50C-407E-A947-70E740481C1C}">
                          <a14:useLocalDpi xmlns:a14="http://schemas.microsoft.com/office/drawing/2010/main" val="0"/>
                        </a:ext>
                      </a:extLst>
                    </a:blip>
                    <a:stretch>
                      <a:fillRect/>
                    </a:stretch>
                  </pic:blipFill>
                  <pic:spPr>
                    <a:xfrm>
                      <a:off x="0" y="0"/>
                      <a:ext cx="4760735" cy="3566087"/>
                    </a:xfrm>
                    <a:prstGeom prst="rect">
                      <a:avLst/>
                    </a:prstGeom>
                  </pic:spPr>
                </pic:pic>
              </a:graphicData>
            </a:graphic>
          </wp:inline>
        </w:drawing>
      </w:r>
    </w:p>
    <w:p w14:paraId="6F6FD779" w14:textId="4186B3BB" w:rsidR="007C7F66" w:rsidRPr="009119B9" w:rsidRDefault="007C7F66" w:rsidP="007C7F66">
      <w:pPr>
        <w:rPr>
          <w:i/>
          <w:iCs/>
          <w:sz w:val="20"/>
          <w:szCs w:val="20"/>
        </w:rPr>
      </w:pPr>
      <w:proofErr w:type="spellStart"/>
      <w:r w:rsidRPr="009119B9">
        <w:rPr>
          <w:i/>
          <w:iCs/>
          <w:sz w:val="20"/>
          <w:szCs w:val="20"/>
        </w:rPr>
        <w:t>Kamakurabori</w:t>
      </w:r>
      <w:proofErr w:type="spellEnd"/>
    </w:p>
    <w:p w14:paraId="587E397A" w14:textId="10180F56" w:rsidR="00F033B4" w:rsidRPr="009119B9" w:rsidRDefault="00F033B4" w:rsidP="0022735D">
      <w:pPr>
        <w:rPr>
          <w:b/>
          <w:bCs/>
        </w:rPr>
      </w:pPr>
    </w:p>
    <w:p w14:paraId="06111D47" w14:textId="77777777" w:rsidR="00A96143" w:rsidRPr="009119B9" w:rsidRDefault="00A96143" w:rsidP="0022735D">
      <w:pPr>
        <w:rPr>
          <w:b/>
          <w:bCs/>
        </w:rPr>
      </w:pPr>
    </w:p>
    <w:p w14:paraId="1F851A01" w14:textId="687B2D1A" w:rsidR="00EC279D" w:rsidRPr="009119B9" w:rsidRDefault="00EC279D" w:rsidP="0022735D">
      <w:pPr>
        <w:rPr>
          <w:b/>
          <w:bCs/>
        </w:rPr>
      </w:pPr>
      <w:proofErr w:type="spellStart"/>
      <w:r w:rsidRPr="009119B9">
        <w:rPr>
          <w:b/>
          <w:bCs/>
        </w:rPr>
        <w:lastRenderedPageBreak/>
        <w:t>Chinkin</w:t>
      </w:r>
      <w:proofErr w:type="spellEnd"/>
    </w:p>
    <w:p w14:paraId="2ED4B6D7" w14:textId="67A9EF2A" w:rsidR="002C5AEE" w:rsidRPr="009119B9" w:rsidRDefault="002C5AEE" w:rsidP="002C5AEE">
      <w:proofErr w:type="spellStart"/>
      <w:r w:rsidRPr="009119B9">
        <w:t>Chinkin</w:t>
      </w:r>
      <w:proofErr w:type="spellEnd"/>
      <w:r w:rsidRPr="009119B9">
        <w:t xml:space="preserve"> </w:t>
      </w:r>
      <w:proofErr w:type="spellStart"/>
      <w:r w:rsidRPr="009119B9">
        <w:t>Lit</w:t>
      </w:r>
      <w:proofErr w:type="spellEnd"/>
      <w:r w:rsidRPr="009119B9">
        <w:t>. versunkenes Gold. Auch: «</w:t>
      </w:r>
      <w:proofErr w:type="spellStart"/>
      <w:r w:rsidRPr="009119B9">
        <w:t>Chinkin</w:t>
      </w:r>
      <w:proofErr w:type="spellEnd"/>
      <w:r w:rsidRPr="009119B9">
        <w:t xml:space="preserve"> </w:t>
      </w:r>
      <w:proofErr w:type="spellStart"/>
      <w:r w:rsidRPr="009119B9">
        <w:t>Bori</w:t>
      </w:r>
      <w:proofErr w:type="spellEnd"/>
      <w:r w:rsidRPr="009119B9">
        <w:t>» und «</w:t>
      </w:r>
      <w:proofErr w:type="spellStart"/>
      <w:r w:rsidRPr="009119B9">
        <w:t>Sôkin</w:t>
      </w:r>
      <w:proofErr w:type="spellEnd"/>
      <w:r w:rsidRPr="009119B9">
        <w:t>». Eine dekorative Technik, bei der mit dem «</w:t>
      </w:r>
      <w:proofErr w:type="spellStart"/>
      <w:r w:rsidRPr="009119B9">
        <w:t>Chinkin</w:t>
      </w:r>
      <w:proofErr w:type="spellEnd"/>
      <w:r w:rsidRPr="009119B9">
        <w:t xml:space="preserve"> Nomi» Meissel ein Muster in eine lackierte Oberfläche geschnitten wird, eine dünne Schicht Urushi in die Einschnitte aufgetragen wird und Blattgold, Goldstaub oder farbige Pulver in das noch klebrige Urushi eingebracht werden, um einen Kontrast zum Grund zu schaffen. Auch als «</w:t>
      </w:r>
      <w:proofErr w:type="spellStart"/>
      <w:r w:rsidRPr="009119B9">
        <w:t>Chinkoku</w:t>
      </w:r>
      <w:proofErr w:type="spellEnd"/>
      <w:r w:rsidRPr="009119B9">
        <w:t xml:space="preserve">» bekannt, wenn es sich um schwarz gefüllte Einschnitte auf einem farbigen Grund handelt. </w:t>
      </w:r>
    </w:p>
    <w:p w14:paraId="7D48FD1D" w14:textId="74234016" w:rsidR="007C7F66" w:rsidRPr="009119B9" w:rsidRDefault="007C7F66" w:rsidP="002C5AEE"/>
    <w:p w14:paraId="075E8442" w14:textId="35C00BAA" w:rsidR="007C7F66" w:rsidRPr="009119B9" w:rsidRDefault="007C7F66" w:rsidP="002C5AEE">
      <w:r w:rsidRPr="009119B9">
        <w:rPr>
          <w:noProof/>
        </w:rPr>
        <w:drawing>
          <wp:inline distT="0" distB="0" distL="0" distR="0" wp14:anchorId="238C41D1" wp14:editId="05C7332C">
            <wp:extent cx="5756910" cy="430974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5">
                      <a:extLst>
                        <a:ext uri="{28A0092B-C50C-407E-A947-70E740481C1C}">
                          <a14:useLocalDpi xmlns:a14="http://schemas.microsoft.com/office/drawing/2010/main" val="0"/>
                        </a:ext>
                      </a:extLst>
                    </a:blip>
                    <a:stretch>
                      <a:fillRect/>
                    </a:stretch>
                  </pic:blipFill>
                  <pic:spPr>
                    <a:xfrm>
                      <a:off x="0" y="0"/>
                      <a:ext cx="5756910" cy="4309745"/>
                    </a:xfrm>
                    <a:prstGeom prst="rect">
                      <a:avLst/>
                    </a:prstGeom>
                  </pic:spPr>
                </pic:pic>
              </a:graphicData>
            </a:graphic>
          </wp:inline>
        </w:drawing>
      </w:r>
    </w:p>
    <w:p w14:paraId="76703D9A" w14:textId="796D088C" w:rsidR="007C7F66" w:rsidRPr="009119B9" w:rsidRDefault="007C7F66" w:rsidP="007C7F66">
      <w:pPr>
        <w:rPr>
          <w:i/>
          <w:iCs/>
          <w:sz w:val="20"/>
          <w:szCs w:val="20"/>
        </w:rPr>
      </w:pPr>
      <w:proofErr w:type="spellStart"/>
      <w:r w:rsidRPr="009119B9">
        <w:rPr>
          <w:i/>
          <w:iCs/>
          <w:sz w:val="20"/>
          <w:szCs w:val="20"/>
        </w:rPr>
        <w:t>Chinkin</w:t>
      </w:r>
      <w:proofErr w:type="spellEnd"/>
      <w:r w:rsidRPr="009119B9">
        <w:rPr>
          <w:i/>
          <w:iCs/>
          <w:sz w:val="20"/>
          <w:szCs w:val="20"/>
        </w:rPr>
        <w:t>-Arbeit auf einem Schreibkasten «</w:t>
      </w:r>
      <w:proofErr w:type="spellStart"/>
      <w:r w:rsidRPr="009119B9">
        <w:rPr>
          <w:i/>
          <w:iCs/>
          <w:sz w:val="20"/>
          <w:szCs w:val="20"/>
        </w:rPr>
        <w:t>Suzuribako</w:t>
      </w:r>
      <w:proofErr w:type="spellEnd"/>
      <w:r w:rsidRPr="009119B9">
        <w:rPr>
          <w:i/>
          <w:iCs/>
          <w:sz w:val="20"/>
          <w:szCs w:val="20"/>
        </w:rPr>
        <w:t>»</w:t>
      </w:r>
    </w:p>
    <w:p w14:paraId="56BA9197" w14:textId="77DD6F17" w:rsidR="007C7F66" w:rsidRPr="009119B9" w:rsidRDefault="007C7F66" w:rsidP="002C5AEE"/>
    <w:p w14:paraId="04FBC244" w14:textId="3FA4F996" w:rsidR="00BA35AD" w:rsidRPr="009119B9" w:rsidRDefault="00BA35AD" w:rsidP="002C5AEE">
      <w:pPr>
        <w:rPr>
          <w:b/>
          <w:bCs/>
        </w:rPr>
      </w:pPr>
      <w:proofErr w:type="spellStart"/>
      <w:r w:rsidRPr="009119B9">
        <w:rPr>
          <w:b/>
          <w:bCs/>
        </w:rPr>
        <w:t>Kanshitsu</w:t>
      </w:r>
      <w:proofErr w:type="spellEnd"/>
    </w:p>
    <w:p w14:paraId="3ABF85FA" w14:textId="77777777" w:rsidR="00C24B83" w:rsidRPr="009119B9" w:rsidRDefault="00BA35AD" w:rsidP="00BA35AD">
      <w:proofErr w:type="spellStart"/>
      <w:r w:rsidRPr="009119B9">
        <w:t>Lit</w:t>
      </w:r>
      <w:proofErr w:type="spellEnd"/>
      <w:r w:rsidRPr="009119B9">
        <w:t xml:space="preserve">. hohler Lack. Auch: </w:t>
      </w:r>
      <w:proofErr w:type="spellStart"/>
      <w:r w:rsidRPr="009119B9">
        <w:t>dakkanshitsu</w:t>
      </w:r>
      <w:proofErr w:type="spellEnd"/>
      <w:r w:rsidRPr="009119B9">
        <w:t xml:space="preserve">, </w:t>
      </w:r>
      <w:proofErr w:type="spellStart"/>
      <w:r w:rsidRPr="009119B9">
        <w:t>dakkatsu-kanshitsu-zô</w:t>
      </w:r>
      <w:proofErr w:type="spellEnd"/>
      <w:r w:rsidRPr="009119B9">
        <w:t xml:space="preserve">, </w:t>
      </w:r>
      <w:proofErr w:type="spellStart"/>
      <w:r w:rsidRPr="009119B9">
        <w:t>dakkatsu</w:t>
      </w:r>
      <w:proofErr w:type="spellEnd"/>
      <w:r w:rsidRPr="009119B9">
        <w:t xml:space="preserve"> </w:t>
      </w:r>
      <w:proofErr w:type="spellStart"/>
      <w:r w:rsidRPr="009119B9">
        <w:t>kanshitsu-zukuri</w:t>
      </w:r>
      <w:proofErr w:type="spellEnd"/>
      <w:r w:rsidRPr="009119B9">
        <w:t xml:space="preserve">. Eine Form des </w:t>
      </w:r>
      <w:proofErr w:type="spellStart"/>
      <w:r w:rsidRPr="009119B9">
        <w:t>Kanshitsu</w:t>
      </w:r>
      <w:proofErr w:type="spellEnd"/>
      <w:r w:rsidRPr="009119B9">
        <w:t xml:space="preserve">, </w:t>
      </w:r>
      <w:proofErr w:type="gramStart"/>
      <w:r w:rsidRPr="009119B9">
        <w:t>bei der Textilien</w:t>
      </w:r>
      <w:proofErr w:type="gramEnd"/>
      <w:r w:rsidRPr="009119B9">
        <w:t xml:space="preserve"> auf eine Form lackiert wird. Dies war eine gängige Technik für Statuen. Zunächst wurde ein Kern aus Ton hergestellt, der dann in Lagen von </w:t>
      </w:r>
      <w:proofErr w:type="spellStart"/>
      <w:r w:rsidRPr="009119B9">
        <w:t>Hanftuch</w:t>
      </w:r>
      <w:proofErr w:type="spellEnd"/>
      <w:r w:rsidRPr="009119B9">
        <w:t xml:space="preserve"> eingewickelt wurde, wobei jede Lage vor der nächsten aushärten konnte. </w:t>
      </w:r>
    </w:p>
    <w:p w14:paraId="33AFCFA6" w14:textId="77777777" w:rsidR="00C24B83" w:rsidRPr="009119B9" w:rsidRDefault="00C24B83" w:rsidP="00BA35AD"/>
    <w:p w14:paraId="30FE9889" w14:textId="2C503744" w:rsidR="00BA35AD" w:rsidRPr="009119B9" w:rsidRDefault="00BA35AD" w:rsidP="00BA35AD">
      <w:r w:rsidRPr="009119B9">
        <w:t xml:space="preserve">Der </w:t>
      </w:r>
      <w:proofErr w:type="spellStart"/>
      <w:r w:rsidRPr="009119B9">
        <w:t>Tonkern</w:t>
      </w:r>
      <w:proofErr w:type="spellEnd"/>
      <w:r w:rsidRPr="009119B9">
        <w:t xml:space="preserve"> wurde dann entweder durch Auskratzen des Kerns oder durch Zerschneiden der Schale in Segmente und Wiederzusammensetzen entfernt. Oberflächendetails wurden mit einer Paste aus Urushi und </w:t>
      </w:r>
      <w:proofErr w:type="spellStart"/>
      <w:r w:rsidR="009119B9">
        <w:t>S</w:t>
      </w:r>
      <w:r w:rsidRPr="009119B9">
        <w:t>ägemhl</w:t>
      </w:r>
      <w:proofErr w:type="spellEnd"/>
      <w:r w:rsidRPr="009119B9">
        <w:t xml:space="preserve"> «</w:t>
      </w:r>
      <w:proofErr w:type="spellStart"/>
      <w:r w:rsidRPr="009119B9">
        <w:t>Kokuso</w:t>
      </w:r>
      <w:proofErr w:type="spellEnd"/>
      <w:r w:rsidRPr="009119B9">
        <w:t xml:space="preserve">» </w:t>
      </w:r>
      <w:proofErr w:type="spellStart"/>
      <w:r w:rsidRPr="009119B9">
        <w:t>aufgeformt</w:t>
      </w:r>
      <w:proofErr w:type="spellEnd"/>
      <w:r w:rsidRPr="009119B9">
        <w:t>, und eine Holzarmierung «</w:t>
      </w:r>
      <w:proofErr w:type="spellStart"/>
      <w:r w:rsidRPr="009119B9">
        <w:t>Shingi</w:t>
      </w:r>
      <w:proofErr w:type="spellEnd"/>
      <w:r w:rsidRPr="009119B9">
        <w:t xml:space="preserve"> </w:t>
      </w:r>
      <w:proofErr w:type="spellStart"/>
      <w:r w:rsidRPr="009119B9">
        <w:t>ōō</w:t>
      </w:r>
      <w:proofErr w:type="spellEnd"/>
      <w:r w:rsidRPr="009119B9">
        <w:t>» wurde eingefügt, um ein Verziehen oder Zusammenfallen zu verhindern</w:t>
      </w:r>
    </w:p>
    <w:p w14:paraId="23626AA3" w14:textId="023069C2" w:rsidR="00C24B83" w:rsidRPr="009119B9" w:rsidRDefault="00D60F13" w:rsidP="00BA35AD">
      <w:r w:rsidRPr="009119B9">
        <w:rPr>
          <w:noProof/>
        </w:rPr>
        <w:lastRenderedPageBreak/>
        <w:drawing>
          <wp:inline distT="0" distB="0" distL="0" distR="0" wp14:anchorId="1655EBC8" wp14:editId="6920B296">
            <wp:extent cx="3075709" cy="3764063"/>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5530" cy="3788320"/>
                    </a:xfrm>
                    <a:prstGeom prst="rect">
                      <a:avLst/>
                    </a:prstGeom>
                  </pic:spPr>
                </pic:pic>
              </a:graphicData>
            </a:graphic>
          </wp:inline>
        </w:drawing>
      </w:r>
    </w:p>
    <w:p w14:paraId="12B5DBA8" w14:textId="65C722E8" w:rsidR="00D60F13" w:rsidRPr="009119B9" w:rsidRDefault="00D60F13" w:rsidP="00D60F13">
      <w:pPr>
        <w:rPr>
          <w:i/>
          <w:iCs/>
          <w:sz w:val="20"/>
          <w:szCs w:val="20"/>
        </w:rPr>
      </w:pPr>
      <w:proofErr w:type="spellStart"/>
      <w:r w:rsidRPr="009119B9">
        <w:rPr>
          <w:i/>
          <w:iCs/>
          <w:sz w:val="20"/>
          <w:szCs w:val="20"/>
        </w:rPr>
        <w:t>Kokusô</w:t>
      </w:r>
      <w:proofErr w:type="spellEnd"/>
      <w:r w:rsidRPr="009119B9">
        <w:rPr>
          <w:i/>
          <w:iCs/>
          <w:sz w:val="20"/>
          <w:szCs w:val="20"/>
        </w:rPr>
        <w:t xml:space="preserve"> Tabakpfeife von Manu Propria</w:t>
      </w:r>
    </w:p>
    <w:p w14:paraId="33D87965" w14:textId="77777777" w:rsidR="00D60F13" w:rsidRPr="009119B9" w:rsidRDefault="00D60F13" w:rsidP="00BA35AD">
      <w:pPr>
        <w:rPr>
          <w:b/>
          <w:bCs/>
        </w:rPr>
      </w:pPr>
    </w:p>
    <w:p w14:paraId="50B2921C" w14:textId="7F892959" w:rsidR="00BA35AD" w:rsidRPr="009119B9" w:rsidRDefault="00BA35AD" w:rsidP="00BA35AD">
      <w:pPr>
        <w:rPr>
          <w:b/>
          <w:bCs/>
        </w:rPr>
      </w:pPr>
      <w:proofErr w:type="spellStart"/>
      <w:r w:rsidRPr="009119B9">
        <w:rPr>
          <w:b/>
          <w:bCs/>
        </w:rPr>
        <w:t>Mokushin</w:t>
      </w:r>
      <w:proofErr w:type="spellEnd"/>
      <w:r w:rsidRPr="009119B9">
        <w:rPr>
          <w:b/>
          <w:bCs/>
        </w:rPr>
        <w:t xml:space="preserve"> </w:t>
      </w:r>
      <w:proofErr w:type="spellStart"/>
      <w:r w:rsidR="00A62876" w:rsidRPr="009119B9">
        <w:rPr>
          <w:b/>
          <w:bCs/>
        </w:rPr>
        <w:t>K</w:t>
      </w:r>
      <w:r w:rsidRPr="009119B9">
        <w:rPr>
          <w:b/>
          <w:bCs/>
        </w:rPr>
        <w:t>anshitsu</w:t>
      </w:r>
      <w:proofErr w:type="spellEnd"/>
    </w:p>
    <w:p w14:paraId="475FE3B3" w14:textId="0875620D" w:rsidR="00BA35AD" w:rsidRPr="009119B9" w:rsidRDefault="00BA35AD" w:rsidP="00BA35AD">
      <w:r w:rsidRPr="009119B9">
        <w:t xml:space="preserve">Holzkern-Trockenlack. Auch bekannt als </w:t>
      </w:r>
      <w:proofErr w:type="spellStart"/>
      <w:r w:rsidRPr="009119B9">
        <w:t>mokushin</w:t>
      </w:r>
      <w:proofErr w:type="spellEnd"/>
      <w:r w:rsidRPr="009119B9">
        <w:t xml:space="preserve"> </w:t>
      </w:r>
      <w:proofErr w:type="spellStart"/>
      <w:r w:rsidRPr="009119B9">
        <w:t>kan-shitsuzô</w:t>
      </w:r>
      <w:proofErr w:type="spellEnd"/>
      <w:r w:rsidRPr="009119B9">
        <w:t xml:space="preserve">, </w:t>
      </w:r>
      <w:proofErr w:type="spellStart"/>
      <w:r w:rsidRPr="009119B9">
        <w:t>mokushin</w:t>
      </w:r>
      <w:proofErr w:type="spellEnd"/>
      <w:r w:rsidRPr="009119B9">
        <w:t xml:space="preserve"> </w:t>
      </w:r>
      <w:proofErr w:type="spellStart"/>
      <w:r w:rsidRPr="009119B9">
        <w:t>kanshitsu-zukuri</w:t>
      </w:r>
      <w:proofErr w:type="spellEnd"/>
      <w:r w:rsidRPr="009119B9">
        <w:t xml:space="preserve">. Eine Form des </w:t>
      </w:r>
      <w:proofErr w:type="spellStart"/>
      <w:r w:rsidRPr="009119B9">
        <w:t>Kanshitsu</w:t>
      </w:r>
      <w:proofErr w:type="spellEnd"/>
      <w:r w:rsidRPr="009119B9">
        <w:t xml:space="preserve">, bei der in Lack getränkter Stoff um einen geschnitzten </w:t>
      </w:r>
      <w:proofErr w:type="spellStart"/>
      <w:r w:rsidRPr="009119B9">
        <w:t>Holzkern</w:t>
      </w:r>
      <w:proofErr w:type="spellEnd"/>
      <w:r w:rsidRPr="009119B9">
        <w:t xml:space="preserve"> gewickelt wird. Die Oberflächendetails wurden mit </w:t>
      </w:r>
      <w:proofErr w:type="spellStart"/>
      <w:r w:rsidRPr="009119B9">
        <w:t>Kokuso</w:t>
      </w:r>
      <w:proofErr w:type="spellEnd"/>
      <w:r w:rsidRPr="009119B9">
        <w:t xml:space="preserve"> aufgetragen. Der Kern oder </w:t>
      </w:r>
      <w:proofErr w:type="spellStart"/>
      <w:r w:rsidRPr="009119B9">
        <w:t>Shinogi</w:t>
      </w:r>
      <w:proofErr w:type="spellEnd"/>
      <w:r w:rsidRPr="009119B9">
        <w:t xml:space="preserve"> kann entweder aus einem einzigen Stück Holz bestehen oder aus mehreren Teilen zusammengesetzt sein. </w:t>
      </w:r>
    </w:p>
    <w:p w14:paraId="1A3F370F" w14:textId="77777777" w:rsidR="00D60F13" w:rsidRPr="009119B9" w:rsidRDefault="00D60F13" w:rsidP="00BA35AD"/>
    <w:p w14:paraId="0DFFCD53" w14:textId="58F7C6EA" w:rsidR="00BA35AD" w:rsidRPr="009119B9" w:rsidRDefault="00D60F13" w:rsidP="00BA35AD">
      <w:r w:rsidRPr="009119B9">
        <w:rPr>
          <w:noProof/>
        </w:rPr>
        <w:drawing>
          <wp:inline distT="0" distB="0" distL="0" distR="0" wp14:anchorId="14F659F4" wp14:editId="0AB6A87A">
            <wp:extent cx="3009900" cy="39751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17">
                      <a:extLst>
                        <a:ext uri="{28A0092B-C50C-407E-A947-70E740481C1C}">
                          <a14:useLocalDpi xmlns:a14="http://schemas.microsoft.com/office/drawing/2010/main" val="0"/>
                        </a:ext>
                      </a:extLst>
                    </a:blip>
                    <a:stretch>
                      <a:fillRect/>
                    </a:stretch>
                  </pic:blipFill>
                  <pic:spPr>
                    <a:xfrm>
                      <a:off x="0" y="0"/>
                      <a:ext cx="3009900" cy="3975100"/>
                    </a:xfrm>
                    <a:prstGeom prst="rect">
                      <a:avLst/>
                    </a:prstGeom>
                  </pic:spPr>
                </pic:pic>
              </a:graphicData>
            </a:graphic>
          </wp:inline>
        </w:drawing>
      </w:r>
    </w:p>
    <w:p w14:paraId="1BECB8C8" w14:textId="7F460001" w:rsidR="00D60F13" w:rsidRPr="009119B9" w:rsidRDefault="00D60F13" w:rsidP="00D60F13">
      <w:pPr>
        <w:rPr>
          <w:i/>
          <w:iCs/>
          <w:sz w:val="20"/>
          <w:szCs w:val="20"/>
        </w:rPr>
      </w:pPr>
      <w:r w:rsidRPr="009119B9">
        <w:rPr>
          <w:i/>
          <w:iCs/>
          <w:sz w:val="20"/>
          <w:szCs w:val="20"/>
        </w:rPr>
        <w:t>Buddhistische Trockenlack-Skulptur</w:t>
      </w:r>
      <w:r w:rsidR="002162F3" w:rsidRPr="009119B9">
        <w:rPr>
          <w:i/>
          <w:iCs/>
          <w:sz w:val="20"/>
          <w:szCs w:val="20"/>
        </w:rPr>
        <w:t xml:space="preserve">, </w:t>
      </w:r>
      <w:r w:rsidR="00A96143" w:rsidRPr="009119B9">
        <w:rPr>
          <w:i/>
          <w:iCs/>
          <w:sz w:val="20"/>
          <w:szCs w:val="20"/>
        </w:rPr>
        <w:t>14. Jahrhundert</w:t>
      </w:r>
    </w:p>
    <w:p w14:paraId="0C8DAC9E" w14:textId="3A4EE2A0" w:rsidR="006E066A" w:rsidRPr="009119B9" w:rsidRDefault="00C60E21" w:rsidP="00BA35AD">
      <w:pPr>
        <w:rPr>
          <w:b/>
          <w:bCs/>
        </w:rPr>
      </w:pPr>
      <w:proofErr w:type="spellStart"/>
      <w:r w:rsidRPr="009119B9">
        <w:rPr>
          <w:b/>
          <w:bCs/>
        </w:rPr>
        <w:lastRenderedPageBreak/>
        <w:t>Yakitsuke</w:t>
      </w:r>
      <w:proofErr w:type="spellEnd"/>
    </w:p>
    <w:p w14:paraId="7E8A9FCD" w14:textId="2A45D95E" w:rsidR="00C60E21" w:rsidRPr="009119B9" w:rsidRDefault="00C60E21" w:rsidP="0022735D">
      <w:r w:rsidRPr="009119B9">
        <w:t>In Japan wurden und werden Dinge aus Gusseisen wie Teekannen «</w:t>
      </w:r>
      <w:proofErr w:type="spellStart"/>
      <w:r w:rsidRPr="009119B9">
        <w:t>Tetsubin</w:t>
      </w:r>
      <w:proofErr w:type="spellEnd"/>
      <w:r w:rsidRPr="009119B9">
        <w:t>» mit einem Verfahren, welches man «</w:t>
      </w:r>
      <w:proofErr w:type="spellStart"/>
      <w:r w:rsidRPr="009119B9">
        <w:t>Yakitsuke</w:t>
      </w:r>
      <w:proofErr w:type="spellEnd"/>
      <w:r w:rsidRPr="009119B9">
        <w:t xml:space="preserve">» nennt behandelt. Dabei wird über einem heissen </w:t>
      </w:r>
      <w:r w:rsidR="00B17783" w:rsidRPr="009119B9">
        <w:t>Holzk</w:t>
      </w:r>
      <w:r w:rsidRPr="009119B9">
        <w:t xml:space="preserve">ohlefeuer dünne Schichten mit </w:t>
      </w:r>
      <w:proofErr w:type="spellStart"/>
      <w:r w:rsidRPr="009119B9">
        <w:t>Rohlack</w:t>
      </w:r>
      <w:proofErr w:type="spellEnd"/>
      <w:r w:rsidRPr="009119B9">
        <w:t xml:space="preserve"> «</w:t>
      </w:r>
      <w:proofErr w:type="spellStart"/>
      <w:r w:rsidRPr="009119B9">
        <w:t>Ki</w:t>
      </w:r>
      <w:proofErr w:type="spellEnd"/>
      <w:r w:rsidRPr="009119B9">
        <w:t xml:space="preserve"> Urushi» </w:t>
      </w:r>
      <w:r w:rsidR="00B17783" w:rsidRPr="009119B9">
        <w:t>eingebrannt. Damit erhalten die Gussobjekte eine wunderschöne, dunkelbraun bis schwarze Farbe und werden zugleich versiegelt um Korrosion zu verhindern</w:t>
      </w:r>
      <w:r w:rsidR="003F5AEA" w:rsidRPr="009119B9">
        <w:t>.</w:t>
      </w:r>
    </w:p>
    <w:p w14:paraId="7E9E7A5D" w14:textId="31DE2365" w:rsidR="003F5AEA" w:rsidRPr="009119B9" w:rsidRDefault="003F5AEA" w:rsidP="0022735D"/>
    <w:p w14:paraId="5E43C599" w14:textId="7F74E367" w:rsidR="00BA35AD" w:rsidRPr="009119B9" w:rsidRDefault="00C24B83" w:rsidP="00BA35AD">
      <w:pPr>
        <w:rPr>
          <w:i/>
          <w:iCs/>
          <w:sz w:val="20"/>
          <w:szCs w:val="20"/>
        </w:rPr>
      </w:pPr>
      <w:r w:rsidRPr="009119B9">
        <w:rPr>
          <w:noProof/>
        </w:rPr>
        <w:drawing>
          <wp:inline distT="0" distB="0" distL="0" distR="0" wp14:anchorId="7BA00A27" wp14:editId="2C53D7B6">
            <wp:extent cx="4491127" cy="5006109"/>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8">
                      <a:extLst>
                        <a:ext uri="{28A0092B-C50C-407E-A947-70E740481C1C}">
                          <a14:useLocalDpi xmlns:a14="http://schemas.microsoft.com/office/drawing/2010/main" val="0"/>
                        </a:ext>
                      </a:extLst>
                    </a:blip>
                    <a:stretch>
                      <a:fillRect/>
                    </a:stretch>
                  </pic:blipFill>
                  <pic:spPr>
                    <a:xfrm>
                      <a:off x="0" y="0"/>
                      <a:ext cx="4547968" cy="5069468"/>
                    </a:xfrm>
                    <a:prstGeom prst="rect">
                      <a:avLst/>
                    </a:prstGeom>
                  </pic:spPr>
                </pic:pic>
              </a:graphicData>
            </a:graphic>
          </wp:inline>
        </w:drawing>
      </w:r>
    </w:p>
    <w:p w14:paraId="4100A81B" w14:textId="3D6021D2" w:rsidR="00D60F13" w:rsidRPr="009119B9" w:rsidRDefault="00D60F13" w:rsidP="00D60F13">
      <w:pPr>
        <w:rPr>
          <w:i/>
          <w:iCs/>
          <w:sz w:val="20"/>
          <w:szCs w:val="20"/>
        </w:rPr>
      </w:pPr>
      <w:proofErr w:type="spellStart"/>
      <w:r w:rsidRPr="009119B9">
        <w:rPr>
          <w:i/>
          <w:iCs/>
          <w:sz w:val="20"/>
          <w:szCs w:val="20"/>
        </w:rPr>
        <w:t>Tetsubin</w:t>
      </w:r>
      <w:proofErr w:type="spellEnd"/>
      <w:r w:rsidRPr="009119B9">
        <w:rPr>
          <w:i/>
          <w:iCs/>
          <w:sz w:val="20"/>
          <w:szCs w:val="20"/>
        </w:rPr>
        <w:t xml:space="preserve"> mit </w:t>
      </w:r>
      <w:proofErr w:type="spellStart"/>
      <w:r w:rsidRPr="009119B9">
        <w:rPr>
          <w:i/>
          <w:iCs/>
          <w:sz w:val="20"/>
          <w:szCs w:val="20"/>
        </w:rPr>
        <w:t>Yakitsuke</w:t>
      </w:r>
      <w:proofErr w:type="spellEnd"/>
      <w:r w:rsidRPr="009119B9">
        <w:rPr>
          <w:i/>
          <w:iCs/>
          <w:sz w:val="20"/>
          <w:szCs w:val="20"/>
        </w:rPr>
        <w:t>-</w:t>
      </w:r>
      <w:r w:rsidR="009119B9">
        <w:rPr>
          <w:i/>
          <w:iCs/>
          <w:sz w:val="20"/>
          <w:szCs w:val="20"/>
        </w:rPr>
        <w:t>Finish</w:t>
      </w:r>
    </w:p>
    <w:p w14:paraId="4BAA45C7" w14:textId="77777777" w:rsidR="00BA35AD" w:rsidRPr="009119B9" w:rsidRDefault="00BA35AD" w:rsidP="0022735D">
      <w:pPr>
        <w:rPr>
          <w:b/>
          <w:bCs/>
        </w:rPr>
      </w:pPr>
    </w:p>
    <w:p w14:paraId="63CA3A85" w14:textId="19256BEE" w:rsidR="003F5AEA" w:rsidRPr="009119B9" w:rsidRDefault="003F5AEA" w:rsidP="0022735D">
      <w:pPr>
        <w:rPr>
          <w:b/>
          <w:bCs/>
        </w:rPr>
      </w:pPr>
      <w:r w:rsidRPr="009119B9">
        <w:rPr>
          <w:b/>
          <w:bCs/>
        </w:rPr>
        <w:t>Maki-e</w:t>
      </w:r>
    </w:p>
    <w:p w14:paraId="1CA922E3" w14:textId="5EBCE7BC" w:rsidR="003F5AEA" w:rsidRPr="009119B9" w:rsidRDefault="003F5AEA" w:rsidP="0022735D">
      <w:r w:rsidRPr="009119B9">
        <w:t>Maki-e ist eine der komplexesten Lacktechniken mit einer Vielzahl von Arbeitsschritten.</w:t>
      </w:r>
    </w:p>
    <w:p w14:paraId="0D34D70D" w14:textId="77777777" w:rsidR="00C24B83" w:rsidRPr="009119B9" w:rsidRDefault="003F5AEA" w:rsidP="0022735D">
      <w:r w:rsidRPr="009119B9">
        <w:t>Oft werden komplexe Lackarbeiten von verschiedenen Spezialisten gefertigt.</w:t>
      </w:r>
      <w:r w:rsidR="007C7F66" w:rsidRPr="009119B9">
        <w:t xml:space="preserve"> </w:t>
      </w:r>
      <w:r w:rsidRPr="009119B9">
        <w:t xml:space="preserve">Ein befreundeter Lackkünstler </w:t>
      </w:r>
      <w:proofErr w:type="spellStart"/>
      <w:r w:rsidRPr="009119B9">
        <w:t>Wakamiya</w:t>
      </w:r>
      <w:proofErr w:type="spellEnd"/>
      <w:r w:rsidRPr="009119B9">
        <w:t xml:space="preserve"> Takashi in Japan, hat vor einigen Jahren das </w:t>
      </w:r>
      <w:proofErr w:type="spellStart"/>
      <w:r w:rsidRPr="009119B9">
        <w:t>Hikojû</w:t>
      </w:r>
      <w:proofErr w:type="spellEnd"/>
      <w:r w:rsidRPr="009119B9">
        <w:t xml:space="preserve"> Lack-Studio geründet. Dor</w:t>
      </w:r>
      <w:r w:rsidR="00D531D5" w:rsidRPr="009119B9">
        <w:t>t</w:t>
      </w:r>
      <w:r w:rsidRPr="009119B9">
        <w:t xml:space="preserve"> entwickelt </w:t>
      </w:r>
      <w:r w:rsidR="00D531D5" w:rsidRPr="009119B9">
        <w:t xml:space="preserve">und produziert er komplexe und aufwändige Lackobjekte, mit je nachdem bis zu 20 Spezialisten, die verschiedene Arbeitsschritte ausführen. </w:t>
      </w:r>
    </w:p>
    <w:p w14:paraId="68B816E0" w14:textId="77777777" w:rsidR="00C24B83" w:rsidRPr="009119B9" w:rsidRDefault="00C24B83" w:rsidP="0022735D"/>
    <w:p w14:paraId="60E600BC" w14:textId="3F2AD19C" w:rsidR="003F5AEA" w:rsidRPr="009119B9" w:rsidRDefault="00D531D5" w:rsidP="0022735D">
      <w:r w:rsidRPr="009119B9">
        <w:t>Da man kaum nachverfolgen kann, welche Materialien von wem verwendet wurden, sind Maki-e-Arbeiten sehr schwierig zu restaurieren. Es gibt in dieser Branche auch sehr, sehr viele Geheimnisse, die eifersüchtig gehütet werden.</w:t>
      </w:r>
      <w:r w:rsidR="00556ADD" w:rsidRPr="009119B9">
        <w:t xml:space="preserve"> Man unterteilt diese Familie in </w:t>
      </w:r>
      <w:proofErr w:type="spellStart"/>
      <w:r w:rsidR="00556ADD" w:rsidRPr="009119B9">
        <w:t>Takamai</w:t>
      </w:r>
      <w:proofErr w:type="spellEnd"/>
      <w:r w:rsidR="00556ADD" w:rsidRPr="009119B9">
        <w:t xml:space="preserve">-e = Hochrelief, </w:t>
      </w:r>
      <w:proofErr w:type="spellStart"/>
      <w:r w:rsidR="00556ADD" w:rsidRPr="009119B9">
        <w:t>Hiramaki</w:t>
      </w:r>
      <w:proofErr w:type="spellEnd"/>
      <w:r w:rsidR="00556ADD" w:rsidRPr="009119B9">
        <w:t xml:space="preserve">-e = Flachrelief, </w:t>
      </w:r>
      <w:proofErr w:type="spellStart"/>
      <w:r w:rsidR="00556ADD" w:rsidRPr="009119B9">
        <w:t>Togidashi</w:t>
      </w:r>
      <w:proofErr w:type="spellEnd"/>
      <w:r w:rsidR="00556ADD" w:rsidRPr="009119B9">
        <w:t xml:space="preserve"> </w:t>
      </w:r>
      <w:proofErr w:type="spellStart"/>
      <w:r w:rsidR="00556ADD" w:rsidRPr="009119B9">
        <w:t>Maaki</w:t>
      </w:r>
      <w:proofErr w:type="spellEnd"/>
      <w:r w:rsidR="00556ADD" w:rsidRPr="009119B9">
        <w:t xml:space="preserve">-e = durchgeschliffenes Maki-e. </w:t>
      </w:r>
    </w:p>
    <w:p w14:paraId="227C0144" w14:textId="4E949AAB" w:rsidR="003F5AEA" w:rsidRPr="009119B9" w:rsidRDefault="00F033B4" w:rsidP="0022735D">
      <w:r w:rsidRPr="009119B9">
        <w:rPr>
          <w:noProof/>
        </w:rPr>
        <w:lastRenderedPageBreak/>
        <w:drawing>
          <wp:inline distT="0" distB="0" distL="0" distR="0" wp14:anchorId="35FE6751" wp14:editId="0E164D0E">
            <wp:extent cx="5458691" cy="3639127"/>
            <wp:effectExtent l="0" t="0" r="254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6168" cy="3670778"/>
                    </a:xfrm>
                    <a:prstGeom prst="rect">
                      <a:avLst/>
                    </a:prstGeom>
                  </pic:spPr>
                </pic:pic>
              </a:graphicData>
            </a:graphic>
          </wp:inline>
        </w:drawing>
      </w:r>
    </w:p>
    <w:p w14:paraId="5BF2662E" w14:textId="267AED17" w:rsidR="007C7F66" w:rsidRPr="009119B9" w:rsidRDefault="007C7F66" w:rsidP="007C7F66">
      <w:pPr>
        <w:rPr>
          <w:i/>
          <w:iCs/>
          <w:sz w:val="20"/>
          <w:szCs w:val="20"/>
        </w:rPr>
      </w:pPr>
      <w:r w:rsidRPr="009119B9">
        <w:rPr>
          <w:i/>
          <w:iCs/>
          <w:sz w:val="20"/>
          <w:szCs w:val="20"/>
        </w:rPr>
        <w:t xml:space="preserve">Maki-e </w:t>
      </w:r>
      <w:r w:rsidR="009119B9">
        <w:rPr>
          <w:i/>
          <w:iCs/>
          <w:sz w:val="20"/>
          <w:szCs w:val="20"/>
        </w:rPr>
        <w:t>Kasten</w:t>
      </w:r>
    </w:p>
    <w:p w14:paraId="6DE4C570" w14:textId="77777777" w:rsidR="00F033B4" w:rsidRPr="009119B9" w:rsidRDefault="00F033B4" w:rsidP="0022735D">
      <w:pPr>
        <w:rPr>
          <w:b/>
          <w:bCs/>
        </w:rPr>
      </w:pPr>
    </w:p>
    <w:p w14:paraId="3C893781" w14:textId="01492388" w:rsidR="003F5AEA" w:rsidRPr="009119B9" w:rsidRDefault="003F5AEA" w:rsidP="0022735D">
      <w:pPr>
        <w:rPr>
          <w:b/>
          <w:bCs/>
        </w:rPr>
      </w:pPr>
      <w:proofErr w:type="spellStart"/>
      <w:r w:rsidRPr="009119B9">
        <w:rPr>
          <w:b/>
          <w:bCs/>
        </w:rPr>
        <w:t>Kawarinuri</w:t>
      </w:r>
      <w:proofErr w:type="spellEnd"/>
      <w:r w:rsidRPr="009119B9">
        <w:rPr>
          <w:b/>
          <w:bCs/>
        </w:rPr>
        <w:t xml:space="preserve"> oder </w:t>
      </w:r>
      <w:proofErr w:type="spellStart"/>
      <w:r w:rsidRPr="009119B9">
        <w:rPr>
          <w:b/>
          <w:bCs/>
        </w:rPr>
        <w:t>Sayanuri</w:t>
      </w:r>
      <w:proofErr w:type="spellEnd"/>
    </w:p>
    <w:p w14:paraId="5F3CF0B1" w14:textId="3107838E" w:rsidR="00D531D5" w:rsidRPr="009119B9" w:rsidRDefault="00D531D5" w:rsidP="009F4B5A">
      <w:proofErr w:type="spellStart"/>
      <w:r w:rsidRPr="009119B9">
        <w:t>Kawarinuri</w:t>
      </w:r>
      <w:proofErr w:type="spellEnd"/>
      <w:r w:rsidRPr="009119B9">
        <w:t xml:space="preserve"> = </w:t>
      </w:r>
      <w:proofErr w:type="spellStart"/>
      <w:r w:rsidRPr="009119B9">
        <w:t>Experimentielle</w:t>
      </w:r>
      <w:proofErr w:type="spellEnd"/>
      <w:r w:rsidRPr="009119B9">
        <w:t xml:space="preserve"> Lacke oder </w:t>
      </w:r>
      <w:proofErr w:type="spellStart"/>
      <w:r w:rsidRPr="009119B9">
        <w:t>Sayanuri</w:t>
      </w:r>
      <w:proofErr w:type="spellEnd"/>
      <w:r w:rsidRPr="009119B9">
        <w:t xml:space="preserve"> = Schwertscheiden-Lacke entstanden in der </w:t>
      </w:r>
      <w:proofErr w:type="spellStart"/>
      <w:r w:rsidRPr="009119B9">
        <w:t>Tokugawa</w:t>
      </w:r>
      <w:proofErr w:type="spellEnd"/>
      <w:r w:rsidRPr="009119B9">
        <w:t xml:space="preserve">-Zeit ab 1600. Damals erliess das </w:t>
      </w:r>
      <w:proofErr w:type="spellStart"/>
      <w:r w:rsidRPr="009119B9">
        <w:t>Shogunat</w:t>
      </w:r>
      <w:proofErr w:type="spellEnd"/>
      <w:r w:rsidRPr="009119B9">
        <w:t xml:space="preserve"> ein Gesetz, welches dem gewöhnlichen Volk verbot Lackgegenstände mit Gold, insbesondere Streubildern «Maki-e» zu besitzen. So begannen die Urushi-Ateliers neue Wege zu suchen und eine Vielzahl von innovativen und kreativen Lackkonzepten entstanden in den letzten 400 Jahren.</w:t>
      </w:r>
    </w:p>
    <w:p w14:paraId="493AA469" w14:textId="49FF51E2" w:rsidR="00D531D5" w:rsidRPr="009119B9" w:rsidRDefault="00F033B4" w:rsidP="009F4B5A">
      <w:r w:rsidRPr="009119B9">
        <w:rPr>
          <w:noProof/>
        </w:rPr>
        <w:drawing>
          <wp:inline distT="0" distB="0" distL="0" distR="0" wp14:anchorId="2D56DC65" wp14:editId="26D7B867">
            <wp:extent cx="4952181" cy="4064000"/>
            <wp:effectExtent l="0" t="0" r="127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0">
                      <a:extLst>
                        <a:ext uri="{28A0092B-C50C-407E-A947-70E740481C1C}">
                          <a14:useLocalDpi xmlns:a14="http://schemas.microsoft.com/office/drawing/2010/main" val="0"/>
                        </a:ext>
                      </a:extLst>
                    </a:blip>
                    <a:stretch>
                      <a:fillRect/>
                    </a:stretch>
                  </pic:blipFill>
                  <pic:spPr>
                    <a:xfrm>
                      <a:off x="0" y="0"/>
                      <a:ext cx="4986794" cy="4092405"/>
                    </a:xfrm>
                    <a:prstGeom prst="rect">
                      <a:avLst/>
                    </a:prstGeom>
                  </pic:spPr>
                </pic:pic>
              </a:graphicData>
            </a:graphic>
          </wp:inline>
        </w:drawing>
      </w:r>
    </w:p>
    <w:p w14:paraId="6EB83D65" w14:textId="38EB2ECC" w:rsidR="007C7F66" w:rsidRPr="009119B9" w:rsidRDefault="007C7F66" w:rsidP="007C7F66">
      <w:pPr>
        <w:rPr>
          <w:i/>
          <w:iCs/>
          <w:sz w:val="20"/>
          <w:szCs w:val="20"/>
        </w:rPr>
      </w:pPr>
      <w:proofErr w:type="spellStart"/>
      <w:r w:rsidRPr="009119B9">
        <w:rPr>
          <w:i/>
          <w:iCs/>
          <w:sz w:val="20"/>
          <w:szCs w:val="20"/>
        </w:rPr>
        <w:t>Tsugarunuri</w:t>
      </w:r>
      <w:proofErr w:type="spellEnd"/>
      <w:r w:rsidRPr="009119B9">
        <w:rPr>
          <w:i/>
          <w:iCs/>
          <w:sz w:val="20"/>
          <w:szCs w:val="20"/>
        </w:rPr>
        <w:t xml:space="preserve"> klassische</w:t>
      </w:r>
      <w:r w:rsidR="009119B9">
        <w:rPr>
          <w:i/>
          <w:iCs/>
          <w:sz w:val="20"/>
          <w:szCs w:val="20"/>
        </w:rPr>
        <w:t>r Experimentierlack</w:t>
      </w:r>
    </w:p>
    <w:p w14:paraId="62F52A1C" w14:textId="79527AF8" w:rsidR="00F033B4" w:rsidRPr="009119B9" w:rsidRDefault="00F033B4" w:rsidP="009F4B5A"/>
    <w:p w14:paraId="601F2B18" w14:textId="3F6FF0A6" w:rsidR="009F4B5A" w:rsidRPr="009119B9" w:rsidRDefault="009F4B5A" w:rsidP="009F4B5A">
      <w:pPr>
        <w:rPr>
          <w:b/>
          <w:bCs/>
        </w:rPr>
      </w:pPr>
      <w:r w:rsidRPr="009119B9">
        <w:rPr>
          <w:b/>
          <w:bCs/>
        </w:rPr>
        <w:lastRenderedPageBreak/>
        <w:t>Urushi Hautreaktionen</w:t>
      </w:r>
    </w:p>
    <w:p w14:paraId="26C52C4F" w14:textId="38AC7580" w:rsidR="009F4B5A" w:rsidRPr="009119B9" w:rsidRDefault="009F4B5A" w:rsidP="009F4B5A">
      <w:r w:rsidRPr="009119B9">
        <w:t xml:space="preserve">Es geistert die Information und Angst herum, dass Urushi gefährlich ist und schlimme Hautreaktionen </w:t>
      </w:r>
      <w:r w:rsidR="00556ADD" w:rsidRPr="009119B9">
        <w:t xml:space="preserve">«Urushi </w:t>
      </w:r>
      <w:proofErr w:type="spellStart"/>
      <w:r w:rsidR="00556ADD" w:rsidRPr="009119B9">
        <w:t>Kabare</w:t>
      </w:r>
      <w:proofErr w:type="spellEnd"/>
      <w:r w:rsidR="00556ADD" w:rsidRPr="009119B9">
        <w:t xml:space="preserve">» </w:t>
      </w:r>
      <w:r w:rsidRPr="009119B9">
        <w:t xml:space="preserve">verursacht. Viele Kunsthandwerker und Restauratoren im Westen fürchten sich deshalb leider vor Arbeiten mit Urushi. Flüssiges Urushi ist in der Tat extrem allergen und aggressiv aber einmal komplett getrocknet/gehärtet sind diese Enzyme abgebaut. </w:t>
      </w:r>
    </w:p>
    <w:p w14:paraId="75419E73" w14:textId="77777777" w:rsidR="009F4B5A" w:rsidRPr="009119B9" w:rsidRDefault="009F4B5A" w:rsidP="009F4B5A"/>
    <w:p w14:paraId="7168941E" w14:textId="77777777" w:rsidR="009F4B5A" w:rsidRPr="009119B9" w:rsidRDefault="009F4B5A" w:rsidP="009F4B5A">
      <w:r w:rsidRPr="009119B9">
        <w:t>Es kann sein, dass mal ein Lachkünstler vielleicht in Eile war, die Objekte zeitgerecht in der Verkaufsstelle abzuliefern. Sollte in einem solchen Fall ein Kunde einen leichten Hautausschlag entwickelt, sagt man in Japan «Die Person ist gesegnet»</w:t>
      </w:r>
    </w:p>
    <w:p w14:paraId="540723EE" w14:textId="77777777" w:rsidR="009F4B5A" w:rsidRPr="009119B9" w:rsidRDefault="009F4B5A" w:rsidP="009F4B5A"/>
    <w:p w14:paraId="30FA43FE" w14:textId="77777777" w:rsidR="009F4B5A" w:rsidRPr="009119B9" w:rsidRDefault="009F4B5A" w:rsidP="009F4B5A">
      <w:r w:rsidRPr="009119B9">
        <w:t>Ich persönlich habe keine Probleme mit Urushi, habe aber viele kleine Narben von kleinen Lacktropfen, die sich wie Säure in die Haut einbrennen, wenn ich es zu spät bemerke.</w:t>
      </w:r>
    </w:p>
    <w:p w14:paraId="0C0F3BA5" w14:textId="69608BC0" w:rsidR="009F4B5A" w:rsidRPr="009119B9" w:rsidRDefault="009F4B5A" w:rsidP="009F4B5A">
      <w:r w:rsidRPr="009119B9">
        <w:t xml:space="preserve">Urushi-Freunden in Japan erzählten mir, dass sie teilweise ganz üble Lehrzeiten durchlaufen haben. Mit der Zeit gewöhnt sich der Körper aber daran. </w:t>
      </w:r>
    </w:p>
    <w:p w14:paraId="55114DBB" w14:textId="77777777" w:rsidR="007C7F66" w:rsidRPr="009119B9" w:rsidRDefault="007C7F66" w:rsidP="002C5AEE">
      <w:pPr>
        <w:rPr>
          <w:b/>
          <w:bCs/>
        </w:rPr>
      </w:pPr>
    </w:p>
    <w:p w14:paraId="2F3602E0" w14:textId="3AAB34B1" w:rsidR="002C5AEE" w:rsidRPr="009119B9" w:rsidRDefault="002C5AEE" w:rsidP="002C5AEE">
      <w:pPr>
        <w:rPr>
          <w:b/>
          <w:bCs/>
        </w:rPr>
      </w:pPr>
      <w:r w:rsidRPr="009119B9">
        <w:rPr>
          <w:b/>
          <w:bCs/>
        </w:rPr>
        <w:t>Antibakterielle Wirkung</w:t>
      </w:r>
    </w:p>
    <w:p w14:paraId="461909B7" w14:textId="77777777" w:rsidR="002C5AEE" w:rsidRPr="009119B9" w:rsidRDefault="002C5AEE" w:rsidP="002C5AEE">
      <w:r w:rsidRPr="009119B9">
        <w:t>Es ist allgemein bekannt, das Urushi starke antibakterielle Eigenschaften besitzt.</w:t>
      </w:r>
    </w:p>
    <w:p w14:paraId="4996901D" w14:textId="77777777" w:rsidR="002C5AEE" w:rsidRPr="009119B9" w:rsidRDefault="002C5AEE" w:rsidP="002C5AEE">
      <w:r w:rsidRPr="009119B9">
        <w:t>Deswegen ist Urushi neben Porzellan das beliebteste Material, dass auf Küchenutensilien verwendet wird, auf Suppen- und Reisschalen, Sake-Schalen, Essstäbchen usw.</w:t>
      </w:r>
    </w:p>
    <w:p w14:paraId="3023922F" w14:textId="77777777" w:rsidR="002C5AEE" w:rsidRPr="009119B9" w:rsidRDefault="002C5AEE" w:rsidP="002C5AEE"/>
    <w:p w14:paraId="5FABF342" w14:textId="0EE95F4A" w:rsidR="002C5AEE" w:rsidRPr="009119B9" w:rsidRDefault="002C5AEE" w:rsidP="002C5AEE">
      <w:r w:rsidRPr="009119B9">
        <w:t>Im alten China hat man Wasserrohre und Wasser-Z</w:t>
      </w:r>
      <w:r w:rsidR="009119B9">
        <w:t>i</w:t>
      </w:r>
      <w:r w:rsidRPr="009119B9">
        <w:t>sternen innen lackiert um das Wasser sauber und entkeimt zu halten. Auch Schiffsrümpfe wurden lackiert, um den Bewuchs von Algen und Befall von Muscheln zu verhindern. (Die Engländer haben das mit Kupfer gemacht)</w:t>
      </w:r>
      <w:r w:rsidR="007C7F66" w:rsidRPr="009119B9">
        <w:t>.</w:t>
      </w:r>
    </w:p>
    <w:p w14:paraId="01517864" w14:textId="77777777" w:rsidR="00B17783" w:rsidRPr="009119B9" w:rsidRDefault="00B17783" w:rsidP="0022735D"/>
    <w:p w14:paraId="41AF7AB2" w14:textId="662A0B40" w:rsidR="006F6227" w:rsidRPr="009119B9" w:rsidRDefault="006E066A" w:rsidP="0022735D">
      <w:pPr>
        <w:rPr>
          <w:b/>
          <w:bCs/>
        </w:rPr>
      </w:pPr>
      <w:r w:rsidRPr="009119B9">
        <w:rPr>
          <w:b/>
          <w:bCs/>
        </w:rPr>
        <w:t xml:space="preserve">Urushi quasi </w:t>
      </w:r>
      <w:r w:rsidR="003F6CE6" w:rsidRPr="009119B9">
        <w:rPr>
          <w:b/>
          <w:bCs/>
        </w:rPr>
        <w:t>U</w:t>
      </w:r>
      <w:r w:rsidRPr="009119B9">
        <w:rPr>
          <w:b/>
          <w:bCs/>
        </w:rPr>
        <w:t>nzerstörbar</w:t>
      </w:r>
      <w:r w:rsidR="006F6227" w:rsidRPr="009119B9">
        <w:rPr>
          <w:b/>
          <w:bCs/>
        </w:rPr>
        <w:t xml:space="preserve"> </w:t>
      </w:r>
    </w:p>
    <w:p w14:paraId="64AE94F1" w14:textId="268C6BFF" w:rsidR="00C60E21" w:rsidRPr="009119B9" w:rsidRDefault="00B17783" w:rsidP="0022735D">
      <w:r w:rsidRPr="009119B9">
        <w:t xml:space="preserve">Man findet bei Ausgrabungen immer wieder Lackobjekte, die teilweise </w:t>
      </w:r>
      <w:r w:rsidR="00FC5745" w:rsidRPr="009119B9">
        <w:t xml:space="preserve">bis zurück in die </w:t>
      </w:r>
      <w:proofErr w:type="spellStart"/>
      <w:r w:rsidR="00FC5745" w:rsidRPr="009119B9">
        <w:t>Jômon</w:t>
      </w:r>
      <w:proofErr w:type="spellEnd"/>
      <w:r w:rsidR="00FC5745" w:rsidRPr="009119B9">
        <w:t xml:space="preserve"> Periode </w:t>
      </w:r>
      <w:r w:rsidRPr="009119B9">
        <w:t xml:space="preserve">vor </w:t>
      </w:r>
      <w:r w:rsidR="00FC5745" w:rsidRPr="009119B9">
        <w:t>9</w:t>
      </w:r>
      <w:r w:rsidRPr="009119B9">
        <w:t>000 Jahre</w:t>
      </w:r>
      <w:r w:rsidR="00FC5745" w:rsidRPr="009119B9">
        <w:t>n reichen, die in perfektem Zustand sind</w:t>
      </w:r>
      <w:r w:rsidR="00C24B83" w:rsidRPr="009119B9">
        <w:t xml:space="preserve"> </w:t>
      </w:r>
      <w:r w:rsidR="00FC5745" w:rsidRPr="009119B9">
        <w:t>Im Jahre 1873 sandte die japanische Regierung eine Sammlung von ausserordentlichen Lackgegenstande nach Wien zur Weltausstellung, wo sie unter Künstlern und Kunsthandwerkern für Furore sorgten.</w:t>
      </w:r>
    </w:p>
    <w:p w14:paraId="420B7C3F" w14:textId="72CE3932" w:rsidR="003F6CE6" w:rsidRPr="009119B9" w:rsidRDefault="005949C6" w:rsidP="0022735D">
      <w:r w:rsidRPr="009119B9">
        <w:rPr>
          <w:noProof/>
        </w:rPr>
        <w:drawing>
          <wp:inline distT="0" distB="0" distL="0" distR="0" wp14:anchorId="3864D15A" wp14:editId="7936E1BE">
            <wp:extent cx="3934691" cy="2946896"/>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1">
                      <a:extLst>
                        <a:ext uri="{28A0092B-C50C-407E-A947-70E740481C1C}">
                          <a14:useLocalDpi xmlns:a14="http://schemas.microsoft.com/office/drawing/2010/main" val="0"/>
                        </a:ext>
                      </a:extLst>
                    </a:blip>
                    <a:stretch>
                      <a:fillRect/>
                    </a:stretch>
                  </pic:blipFill>
                  <pic:spPr>
                    <a:xfrm>
                      <a:off x="0" y="0"/>
                      <a:ext cx="3963790" cy="2968690"/>
                    </a:xfrm>
                    <a:prstGeom prst="rect">
                      <a:avLst/>
                    </a:prstGeom>
                  </pic:spPr>
                </pic:pic>
              </a:graphicData>
            </a:graphic>
          </wp:inline>
        </w:drawing>
      </w:r>
    </w:p>
    <w:p w14:paraId="596708C6" w14:textId="77777777" w:rsidR="00A62876" w:rsidRPr="009119B9" w:rsidRDefault="00A62876" w:rsidP="007C7F66">
      <w:pPr>
        <w:rPr>
          <w:i/>
          <w:iCs/>
          <w:sz w:val="20"/>
          <w:szCs w:val="20"/>
        </w:rPr>
      </w:pPr>
    </w:p>
    <w:p w14:paraId="276CCEB0" w14:textId="4C043B62" w:rsidR="007C7F66" w:rsidRPr="009119B9" w:rsidRDefault="007C7F66" w:rsidP="007C7F66">
      <w:pPr>
        <w:rPr>
          <w:i/>
          <w:iCs/>
          <w:sz w:val="20"/>
          <w:szCs w:val="20"/>
        </w:rPr>
      </w:pPr>
      <w:r w:rsidRPr="009119B9">
        <w:rPr>
          <w:i/>
          <w:iCs/>
          <w:sz w:val="20"/>
          <w:szCs w:val="20"/>
        </w:rPr>
        <w:t xml:space="preserve">Kamm aus der </w:t>
      </w:r>
      <w:proofErr w:type="spellStart"/>
      <w:r w:rsidRPr="009119B9">
        <w:rPr>
          <w:i/>
          <w:iCs/>
          <w:sz w:val="20"/>
          <w:szCs w:val="20"/>
        </w:rPr>
        <w:t>Jômon</w:t>
      </w:r>
      <w:proofErr w:type="spellEnd"/>
      <w:r w:rsidRPr="009119B9">
        <w:rPr>
          <w:i/>
          <w:iCs/>
          <w:sz w:val="20"/>
          <w:szCs w:val="20"/>
        </w:rPr>
        <w:t>-Periode 14'000 – 300 BC</w:t>
      </w:r>
    </w:p>
    <w:p w14:paraId="431111BC" w14:textId="77777777" w:rsidR="007C7F66" w:rsidRPr="009119B9" w:rsidRDefault="007C7F66" w:rsidP="0022735D"/>
    <w:p w14:paraId="23CA3F49" w14:textId="022F56D6" w:rsidR="00FC5745" w:rsidRPr="009119B9" w:rsidRDefault="00FC5745" w:rsidP="0022735D">
      <w:r w:rsidRPr="009119B9">
        <w:lastRenderedPageBreak/>
        <w:t>Auf de</w:t>
      </w:r>
      <w:r w:rsidR="00827181" w:rsidRPr="009119B9">
        <w:t>m</w:t>
      </w:r>
      <w:r w:rsidRPr="009119B9">
        <w:t xml:space="preserve"> Rücktransport </w:t>
      </w:r>
      <w:r w:rsidR="00827181" w:rsidRPr="009119B9">
        <w:t>sank das</w:t>
      </w:r>
      <w:r w:rsidRPr="009119B9">
        <w:t xml:space="preserve"> </w:t>
      </w:r>
      <w:r w:rsidR="00827181" w:rsidRPr="009119B9">
        <w:t>f</w:t>
      </w:r>
      <w:r w:rsidRPr="009119B9">
        <w:t>ranzösische Postschiff</w:t>
      </w:r>
      <w:r w:rsidR="00827181" w:rsidRPr="009119B9">
        <w:t xml:space="preserve"> vor dem Kap </w:t>
      </w:r>
      <w:proofErr w:type="spellStart"/>
      <w:r w:rsidR="00827181" w:rsidRPr="009119B9">
        <w:t>I</w:t>
      </w:r>
      <w:r w:rsidR="00C24B83" w:rsidRPr="009119B9">
        <w:t>ts</w:t>
      </w:r>
      <w:r w:rsidR="00827181" w:rsidRPr="009119B9">
        <w:t>u</w:t>
      </w:r>
      <w:proofErr w:type="spellEnd"/>
      <w:r w:rsidR="00827181" w:rsidRPr="009119B9">
        <w:t>. Nach 18 Monaten konnte die Fracht geborgen werden. Die Untersuchung ergab, dass die Lackobjekte komplett unbeschädigt waren.</w:t>
      </w:r>
    </w:p>
    <w:p w14:paraId="0E54AAD6" w14:textId="612A815F" w:rsidR="003F6CE6" w:rsidRPr="009119B9" w:rsidRDefault="003F6CE6" w:rsidP="0022735D"/>
    <w:p w14:paraId="1DDC6DCC" w14:textId="1EDB2DD5" w:rsidR="003F6CE6" w:rsidRPr="009119B9" w:rsidRDefault="003F6CE6" w:rsidP="0022735D">
      <w:r w:rsidRPr="009119B9">
        <w:t>Urushi widersteht allen bekannten Säuren und Laugen und verträgt Temperaturen bis 300 Grad Celsius ohne Schaden zu nehmend.</w:t>
      </w:r>
      <w:r w:rsidR="007C7F66" w:rsidRPr="009119B9">
        <w:t xml:space="preserve"> </w:t>
      </w:r>
      <w:r w:rsidRPr="009119B9">
        <w:t>So gesehen kann man einen gut gemachten Urushi-Lack</w:t>
      </w:r>
      <w:r w:rsidR="00C84CDB" w:rsidRPr="009119B9">
        <w:t xml:space="preserve"> ohne Probleme mit Azeton reinigen</w:t>
      </w:r>
    </w:p>
    <w:p w14:paraId="29598814" w14:textId="6AC6200D" w:rsidR="00C84CDB" w:rsidRPr="009119B9" w:rsidRDefault="00C84CDB" w:rsidP="0022735D"/>
    <w:p w14:paraId="4DC8778A" w14:textId="105E5421" w:rsidR="00C84CDB" w:rsidRPr="009119B9" w:rsidRDefault="00C84CDB" w:rsidP="0022735D">
      <w:r w:rsidRPr="009119B9">
        <w:t>Der einzige Feind von Urushi ist das Sonnenlicht, im Speziellen die UV</w:t>
      </w:r>
      <w:r w:rsidR="00C24B83" w:rsidRPr="009119B9">
        <w:t>-</w:t>
      </w:r>
      <w:r w:rsidRPr="009119B9">
        <w:t>Strahlung.</w:t>
      </w:r>
    </w:p>
    <w:p w14:paraId="1796FF55" w14:textId="62A0112D" w:rsidR="00C84CDB" w:rsidRPr="009119B9" w:rsidRDefault="00C84CDB" w:rsidP="0022735D">
      <w:r w:rsidRPr="009119B9">
        <w:t xml:space="preserve">Langzeitbestrahlung kann das Material brüchig machen. Aber erinnern wir uns daran, dass in Japan fast alles lackiert wurde, Schwertscheiden, Rüstungen, Bögen, Sänften, Buddha-Statuen und was auch immer. Gutes Urushi ist also sehr widerstandsfähig und robust. Also, keine Angst </w:t>
      </w:r>
      <w:r w:rsidR="009F4B5A" w:rsidRPr="009119B9">
        <w:t>im</w:t>
      </w:r>
      <w:r w:rsidRPr="009119B9">
        <w:t xml:space="preserve"> Umgang mit einem Urushi-Füller</w:t>
      </w:r>
    </w:p>
    <w:p w14:paraId="5A05C4C6" w14:textId="2A5ACFE0" w:rsidR="00827181" w:rsidRPr="009119B9" w:rsidRDefault="00827181" w:rsidP="0022735D"/>
    <w:p w14:paraId="78E58615" w14:textId="13DFDA33" w:rsidR="00827181" w:rsidRPr="009119B9" w:rsidRDefault="00827181" w:rsidP="0022735D">
      <w:pPr>
        <w:rPr>
          <w:b/>
          <w:bCs/>
        </w:rPr>
      </w:pPr>
      <w:r w:rsidRPr="009119B9">
        <w:rPr>
          <w:b/>
          <w:bCs/>
        </w:rPr>
        <w:t>Japan und Urushi</w:t>
      </w:r>
    </w:p>
    <w:p w14:paraId="0E49FFF2" w14:textId="0A2B87A3" w:rsidR="00827181" w:rsidRPr="009119B9" w:rsidRDefault="00827181" w:rsidP="0022735D">
      <w:r w:rsidRPr="009119B9">
        <w:t xml:space="preserve">Im Jahre 392 Vor Christus gründete </w:t>
      </w:r>
      <w:proofErr w:type="spellStart"/>
      <w:r w:rsidRPr="009119B9">
        <w:t>Mitsumi-no</w:t>
      </w:r>
      <w:proofErr w:type="spellEnd"/>
      <w:r w:rsidRPr="009119B9">
        <w:t xml:space="preserve"> </w:t>
      </w:r>
      <w:proofErr w:type="spellStart"/>
      <w:r w:rsidRPr="009119B9">
        <w:t>Sukune</w:t>
      </w:r>
      <w:proofErr w:type="spellEnd"/>
      <w:r w:rsidRPr="009119B9">
        <w:t xml:space="preserve"> die erste Schule für Lackkunst «</w:t>
      </w:r>
      <w:proofErr w:type="spellStart"/>
      <w:r w:rsidRPr="009119B9">
        <w:t>Nuribe</w:t>
      </w:r>
      <w:proofErr w:type="spellEnd"/>
      <w:r w:rsidRPr="009119B9">
        <w:t>» oder «</w:t>
      </w:r>
      <w:proofErr w:type="spellStart"/>
      <w:r w:rsidRPr="009119B9">
        <w:t>Urushibe</w:t>
      </w:r>
      <w:proofErr w:type="spellEnd"/>
      <w:r w:rsidRPr="009119B9">
        <w:t xml:space="preserve">» genannt, die für den damaligen König </w:t>
      </w:r>
      <w:proofErr w:type="spellStart"/>
      <w:r w:rsidRPr="009119B9">
        <w:t>Koan</w:t>
      </w:r>
      <w:proofErr w:type="spellEnd"/>
      <w:r w:rsidR="00DD7453" w:rsidRPr="009119B9">
        <w:t xml:space="preserve"> und dessen Hof </w:t>
      </w:r>
      <w:r w:rsidR="009F4B5A" w:rsidRPr="009119B9">
        <w:t>Lackobjekte herstellte</w:t>
      </w:r>
      <w:r w:rsidRPr="009119B9">
        <w:t>.</w:t>
      </w:r>
    </w:p>
    <w:p w14:paraId="233C0EB5" w14:textId="520D04BA" w:rsidR="00827181" w:rsidRPr="009119B9" w:rsidRDefault="00827181" w:rsidP="0022735D"/>
    <w:p w14:paraId="3DADF522" w14:textId="77777777" w:rsidR="007C7F66" w:rsidRPr="009119B9" w:rsidRDefault="00827181" w:rsidP="0022735D">
      <w:r w:rsidRPr="009119B9">
        <w:t xml:space="preserve">Ma </w:t>
      </w:r>
      <w:proofErr w:type="spellStart"/>
      <w:r w:rsidRPr="009119B9">
        <w:t>Twan</w:t>
      </w:r>
      <w:proofErr w:type="spellEnd"/>
      <w:r w:rsidRPr="009119B9">
        <w:t xml:space="preserve">-Lin, ein chinesischer Beamte des 13. Jahrhunderts verfasste ein ethnologisches Buch über die Völker ausserhalb Chinas. Darin schrieb er über japanische Emissäre, die im sechsten Jahrhundert nach China kamen. «Sie kamen nach China, gekleidet in Pelze und Leder, </w:t>
      </w:r>
      <w:r w:rsidR="003F6CE6" w:rsidRPr="009119B9">
        <w:t xml:space="preserve">mit Bögen und Pfeilen mit Knochenspitzen und Rüstungen aus lackiertem Leder. Auch kannten sie keine geschriebene Schrift. </w:t>
      </w:r>
    </w:p>
    <w:p w14:paraId="3E778D71" w14:textId="77777777" w:rsidR="007C7F66" w:rsidRPr="009119B9" w:rsidRDefault="007C7F66" w:rsidP="0022735D"/>
    <w:p w14:paraId="587B3EA4" w14:textId="55A1E268" w:rsidR="00827181" w:rsidRPr="009119B9" w:rsidRDefault="003F6CE6" w:rsidP="0022735D">
      <w:r w:rsidRPr="009119B9">
        <w:t>Zu dieser Zeit begann Japan religiöse Systeme Chinas und verschiedene künstlerische Methoden und Literatur von uns zu studieren. Jedoch, in Sachen Lack konnten sie von den Chinesen nichts lernen. Im Jahre 1308 schickte der chinesische Kaiser eine Gruppe Chinesen nach Japan, um dort Urushi zu studieren</w:t>
      </w:r>
      <w:r w:rsidR="00950FFD" w:rsidRPr="009119B9">
        <w:t>.</w:t>
      </w:r>
    </w:p>
    <w:p w14:paraId="5E0571D1" w14:textId="11EC5278" w:rsidR="00950FFD" w:rsidRPr="009119B9" w:rsidRDefault="00950FFD" w:rsidP="0022735D"/>
    <w:p w14:paraId="32247C84" w14:textId="02FBE280" w:rsidR="00950FFD" w:rsidRPr="009119B9" w:rsidRDefault="00950FFD" w:rsidP="0022735D">
      <w:pPr>
        <w:rPr>
          <w:b/>
          <w:bCs/>
        </w:rPr>
      </w:pPr>
      <w:proofErr w:type="spellStart"/>
      <w:r w:rsidRPr="009119B9">
        <w:rPr>
          <w:b/>
          <w:bCs/>
        </w:rPr>
        <w:t>Negoro</w:t>
      </w:r>
      <w:proofErr w:type="spellEnd"/>
      <w:r w:rsidRPr="009119B9">
        <w:rPr>
          <w:b/>
          <w:bCs/>
        </w:rPr>
        <w:t xml:space="preserve"> Nuri</w:t>
      </w:r>
    </w:p>
    <w:p w14:paraId="62F21623" w14:textId="77777777" w:rsidR="007C7F66" w:rsidRPr="009119B9" w:rsidRDefault="00950FFD" w:rsidP="00950FFD">
      <w:r w:rsidRPr="009119B9">
        <w:t>Das neunte Jahrhundert war geprägt von der Einführung von «</w:t>
      </w:r>
      <w:proofErr w:type="spellStart"/>
      <w:r w:rsidRPr="009119B9">
        <w:t>Shû</w:t>
      </w:r>
      <w:proofErr w:type="spellEnd"/>
      <w:r w:rsidRPr="009119B9">
        <w:t xml:space="preserve">» Zinnober für Lackwaren wie Oblaten- und Speisegefäße. Es fand eine deutliche Verschiebung der Farbgebung von schwarzen zu zinnoberroten Lacken statt. Während die </w:t>
      </w:r>
      <w:proofErr w:type="spellStart"/>
      <w:r w:rsidRPr="009119B9">
        <w:t>Nara</w:t>
      </w:r>
      <w:proofErr w:type="spellEnd"/>
      <w:r w:rsidRPr="009119B9">
        <w:t xml:space="preserve">-Periode (710 – 794) im Zusammenhang mit Oblaten- und Speisegefäßen von schwarzem Lack geprägt war, muss die </w:t>
      </w:r>
      <w:proofErr w:type="spellStart"/>
      <w:r w:rsidRPr="009119B9">
        <w:t>Heian</w:t>
      </w:r>
      <w:proofErr w:type="spellEnd"/>
      <w:r w:rsidRPr="009119B9">
        <w:t>-Periode (794 – 1185) in dieser Hinsicht als Periode des zinnoberroten Lacks angesehen werden. Zinnoberrot ist die Farbe der Langlebigkeit.</w:t>
      </w:r>
      <w:r w:rsidR="007C7F66" w:rsidRPr="009119B9">
        <w:t xml:space="preserve"> </w:t>
      </w:r>
    </w:p>
    <w:p w14:paraId="75B58A52" w14:textId="77777777" w:rsidR="007C7F66" w:rsidRPr="009119B9" w:rsidRDefault="007C7F66" w:rsidP="00950FFD"/>
    <w:p w14:paraId="4CC31B52" w14:textId="7C481E0B" w:rsidR="007C7F66" w:rsidRPr="009119B9" w:rsidRDefault="00950FFD" w:rsidP="00950FFD">
      <w:r w:rsidRPr="009119B9">
        <w:t>Zinnoberrotes Lackgeschirr mit einer Unterschicht aus schwarzem Lack, die von einer Schicht aus rotem Lack überzogen ist, oder umgekehrt, das als Gefässe für Speise- und Getränkeopfer für Götter und Buddhas, als Tafelgeschirr und Trinkgefäße, Teegeschirr und Schreibwaren verwendet wurde, wurde als «</w:t>
      </w:r>
      <w:proofErr w:type="spellStart"/>
      <w:r w:rsidRPr="009119B9">
        <w:t>Negoro</w:t>
      </w:r>
      <w:proofErr w:type="spellEnd"/>
      <w:r w:rsidRPr="009119B9">
        <w:t xml:space="preserve"> Nuri» bekannt. </w:t>
      </w:r>
    </w:p>
    <w:p w14:paraId="22F6E368" w14:textId="77777777" w:rsidR="007C7F66" w:rsidRPr="009119B9" w:rsidRDefault="007C7F66" w:rsidP="00950FFD"/>
    <w:p w14:paraId="1E13B078" w14:textId="77777777" w:rsidR="007C7F66" w:rsidRPr="009119B9" w:rsidRDefault="00950FFD" w:rsidP="00950FFD">
      <w:r w:rsidRPr="009119B9">
        <w:t xml:space="preserve">Diese Bezeichnung geht auf den </w:t>
      </w:r>
      <w:proofErr w:type="spellStart"/>
      <w:r w:rsidRPr="009119B9">
        <w:t>Negoro-ji</w:t>
      </w:r>
      <w:proofErr w:type="spellEnd"/>
      <w:r w:rsidRPr="009119B9">
        <w:t xml:space="preserve"> zurück, einen Tempel in der Domäne </w:t>
      </w:r>
      <w:proofErr w:type="spellStart"/>
      <w:r w:rsidRPr="009119B9">
        <w:t>Kishu</w:t>
      </w:r>
      <w:proofErr w:type="spellEnd"/>
      <w:r w:rsidRPr="009119B9">
        <w:t xml:space="preserve"> (heute Präfektur Wakayama), der von der </w:t>
      </w:r>
      <w:proofErr w:type="spellStart"/>
      <w:r w:rsidRPr="009119B9">
        <w:t>Kamakura</w:t>
      </w:r>
      <w:proofErr w:type="spellEnd"/>
      <w:r w:rsidRPr="009119B9">
        <w:t xml:space="preserve">- bis zur </w:t>
      </w:r>
      <w:proofErr w:type="spellStart"/>
      <w:r w:rsidRPr="009119B9">
        <w:t>Nanbokuchô</w:t>
      </w:r>
      <w:proofErr w:type="spellEnd"/>
      <w:r w:rsidRPr="009119B9">
        <w:t xml:space="preserve">-Periode sehr wohlhabend war. Während der Belagerung des </w:t>
      </w:r>
      <w:proofErr w:type="spellStart"/>
      <w:r w:rsidRPr="009119B9">
        <w:t>Negoro-ji</w:t>
      </w:r>
      <w:proofErr w:type="spellEnd"/>
      <w:r w:rsidRPr="009119B9">
        <w:t xml:space="preserve"> im Jahr 1585 durch </w:t>
      </w:r>
      <w:proofErr w:type="spellStart"/>
      <w:r w:rsidRPr="009119B9">
        <w:t>Toyotomi</w:t>
      </w:r>
      <w:proofErr w:type="spellEnd"/>
      <w:r w:rsidRPr="009119B9">
        <w:t xml:space="preserve"> </w:t>
      </w:r>
      <w:proofErr w:type="spellStart"/>
      <w:r w:rsidRPr="009119B9">
        <w:t>Hideyoshi</w:t>
      </w:r>
      <w:proofErr w:type="spellEnd"/>
      <w:r w:rsidRPr="009119B9">
        <w:t xml:space="preserve"> (1536- 1598) wurde der Tempel in Brand gesteckt, und die entkommenen Handwerker verbreiteten angeblich die </w:t>
      </w:r>
      <w:proofErr w:type="spellStart"/>
      <w:r w:rsidRPr="009119B9">
        <w:t>Negoro</w:t>
      </w:r>
      <w:proofErr w:type="spellEnd"/>
      <w:r w:rsidRPr="009119B9">
        <w:t xml:space="preserve">-Lacktechnik in verschiedenen Teilen Japans. </w:t>
      </w:r>
    </w:p>
    <w:p w14:paraId="7BFE4B67" w14:textId="77777777" w:rsidR="007C7F66" w:rsidRPr="009119B9" w:rsidRDefault="007C7F66" w:rsidP="00950FFD"/>
    <w:p w14:paraId="04509F1E" w14:textId="7465AF2D" w:rsidR="00950FFD" w:rsidRPr="009119B9" w:rsidRDefault="00950FFD" w:rsidP="00950FFD">
      <w:r w:rsidRPr="009119B9">
        <w:t>Nach jahrelangem Gebrauch nutzte sich der rote Lack auf der Oberfläche der «</w:t>
      </w:r>
      <w:proofErr w:type="spellStart"/>
      <w:r w:rsidRPr="009119B9">
        <w:t>Negoro</w:t>
      </w:r>
      <w:proofErr w:type="spellEnd"/>
      <w:r w:rsidRPr="009119B9">
        <w:t xml:space="preserve"> Mono» ab, so dass der schwarze Lack darunter partiell zum Vorschein kommt. Diese </w:t>
      </w:r>
      <w:r w:rsidRPr="009119B9">
        <w:lastRenderedPageBreak/>
        <w:t>lackierten Gegenstände, die mit der Zeit ihre Schönheit entfalteten, werden noch Heutzutage von Teekennern und Kunstliebhabern sehr geschätzt.</w:t>
      </w:r>
    </w:p>
    <w:p w14:paraId="104EAE97" w14:textId="77777777" w:rsidR="007C7F66" w:rsidRPr="009119B9" w:rsidRDefault="007C7F66" w:rsidP="00950FFD"/>
    <w:p w14:paraId="5F64D86E" w14:textId="5F3F5110" w:rsidR="00950FFD" w:rsidRPr="009119B9" w:rsidRDefault="005949C6" w:rsidP="00950FFD">
      <w:r w:rsidRPr="009119B9">
        <w:rPr>
          <w:noProof/>
        </w:rPr>
        <w:drawing>
          <wp:inline distT="0" distB="0" distL="0" distR="0" wp14:anchorId="100D6280" wp14:editId="186A468C">
            <wp:extent cx="4285673" cy="5428522"/>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2">
                      <a:extLst>
                        <a:ext uri="{28A0092B-C50C-407E-A947-70E740481C1C}">
                          <a14:useLocalDpi xmlns:a14="http://schemas.microsoft.com/office/drawing/2010/main" val="0"/>
                        </a:ext>
                      </a:extLst>
                    </a:blip>
                    <a:stretch>
                      <a:fillRect/>
                    </a:stretch>
                  </pic:blipFill>
                  <pic:spPr>
                    <a:xfrm>
                      <a:off x="0" y="0"/>
                      <a:ext cx="4392124" cy="5563360"/>
                    </a:xfrm>
                    <a:prstGeom prst="rect">
                      <a:avLst/>
                    </a:prstGeom>
                  </pic:spPr>
                </pic:pic>
              </a:graphicData>
            </a:graphic>
          </wp:inline>
        </w:drawing>
      </w:r>
    </w:p>
    <w:p w14:paraId="1B51F220" w14:textId="46FFDFA0" w:rsidR="007C7F66" w:rsidRPr="009119B9" w:rsidRDefault="007C7F66" w:rsidP="007C7F66">
      <w:pPr>
        <w:rPr>
          <w:i/>
          <w:iCs/>
          <w:sz w:val="20"/>
          <w:szCs w:val="20"/>
        </w:rPr>
      </w:pPr>
      <w:proofErr w:type="spellStart"/>
      <w:r w:rsidRPr="009119B9">
        <w:rPr>
          <w:i/>
          <w:iCs/>
          <w:sz w:val="20"/>
          <w:szCs w:val="20"/>
        </w:rPr>
        <w:t>Negoro</w:t>
      </w:r>
      <w:proofErr w:type="spellEnd"/>
      <w:r w:rsidRPr="009119B9">
        <w:rPr>
          <w:i/>
          <w:iCs/>
          <w:sz w:val="20"/>
          <w:szCs w:val="20"/>
        </w:rPr>
        <w:t xml:space="preserve"> </w:t>
      </w:r>
      <w:proofErr w:type="spellStart"/>
      <w:r w:rsidRPr="009119B9">
        <w:rPr>
          <w:i/>
          <w:iCs/>
          <w:sz w:val="20"/>
          <w:szCs w:val="20"/>
        </w:rPr>
        <w:t>Heishi</w:t>
      </w:r>
      <w:proofErr w:type="spellEnd"/>
      <w:r w:rsidRPr="009119B9">
        <w:rPr>
          <w:i/>
          <w:iCs/>
          <w:sz w:val="20"/>
          <w:szCs w:val="20"/>
        </w:rPr>
        <w:t>, ritueller Sake-Krug</w:t>
      </w:r>
    </w:p>
    <w:p w14:paraId="1B15C0F6" w14:textId="77777777" w:rsidR="005949C6" w:rsidRPr="009119B9" w:rsidRDefault="005949C6" w:rsidP="00950FFD"/>
    <w:p w14:paraId="50D4E61E" w14:textId="5D8C6369" w:rsidR="00950FFD" w:rsidRPr="009119B9" w:rsidRDefault="00950FFD" w:rsidP="00950FFD">
      <w:r w:rsidRPr="009119B9">
        <w:t xml:space="preserve">Vor einigen Jahren hatte ich die Möglichkeit in Tokyo die London Gallery zu besuchen, die auf </w:t>
      </w:r>
      <w:proofErr w:type="spellStart"/>
      <w:r w:rsidRPr="009119B9">
        <w:t>Negoro</w:t>
      </w:r>
      <w:proofErr w:type="spellEnd"/>
      <w:r w:rsidRPr="009119B9">
        <w:t xml:space="preserve"> Nuri spezialisiert ist und zusammen mit dem Inhaber alte </w:t>
      </w:r>
      <w:proofErr w:type="spellStart"/>
      <w:r w:rsidRPr="009119B9">
        <w:t>Negoro</w:t>
      </w:r>
      <w:proofErr w:type="spellEnd"/>
      <w:r w:rsidRPr="009119B9">
        <w:t xml:space="preserve">-Objekte zu begutachten. Noch </w:t>
      </w:r>
      <w:r w:rsidR="009119B9">
        <w:t>h</w:t>
      </w:r>
      <w:r w:rsidRPr="009119B9">
        <w:t xml:space="preserve">eute, wenn man mit einem sauberen Tuch über den Lack fährt lösen sich rote Pigmente aus dem Lack. Zu dieser Zeit wurde Urushi gelagert in Holzfässern, abgedeckt mit einem in Urushi getränkten Papier. Über die </w:t>
      </w:r>
      <w:r w:rsidR="00D201FF" w:rsidRPr="009119B9">
        <w:t xml:space="preserve">Zeit verlor das Urushi viel Wasser und der Lack wurde dicker und klebrig. Um ihn zu verwenden musste er mit </w:t>
      </w:r>
      <w:proofErr w:type="spellStart"/>
      <w:r w:rsidR="00D201FF" w:rsidRPr="009119B9">
        <w:t>Oel</w:t>
      </w:r>
      <w:proofErr w:type="spellEnd"/>
      <w:r w:rsidR="00D201FF" w:rsidRPr="009119B9">
        <w:t xml:space="preserve"> verdünnt streichbar gemacht werden. Auch kannte man damals das «</w:t>
      </w:r>
      <w:proofErr w:type="spellStart"/>
      <w:r w:rsidR="00D201FF" w:rsidRPr="009119B9">
        <w:t>Uwazuri</w:t>
      </w:r>
      <w:proofErr w:type="spellEnd"/>
      <w:r w:rsidR="00D201FF" w:rsidRPr="009119B9">
        <w:t>» noch nicht.</w:t>
      </w:r>
    </w:p>
    <w:p w14:paraId="1FB17CCD" w14:textId="7787CD1B" w:rsidR="00C60E21" w:rsidRPr="009119B9" w:rsidRDefault="00C60E21" w:rsidP="0022735D"/>
    <w:p w14:paraId="04C7D451" w14:textId="63E98D38" w:rsidR="00DD7453" w:rsidRPr="009119B9" w:rsidRDefault="0042222E" w:rsidP="0022735D">
      <w:pPr>
        <w:rPr>
          <w:b/>
          <w:bCs/>
        </w:rPr>
      </w:pPr>
      <w:r w:rsidRPr="009119B9">
        <w:rPr>
          <w:b/>
          <w:bCs/>
        </w:rPr>
        <w:t>Kalkulation &amp; Kostenfaktoren</w:t>
      </w:r>
      <w:r w:rsidR="00A96143" w:rsidRPr="009119B9">
        <w:rPr>
          <w:b/>
          <w:bCs/>
        </w:rPr>
        <w:t xml:space="preserve"> bei Lackwaren</w:t>
      </w:r>
    </w:p>
    <w:p w14:paraId="43C6C9A6" w14:textId="025E5775" w:rsidR="00DD7453" w:rsidRPr="009119B9" w:rsidRDefault="00DD7453" w:rsidP="00DD7453">
      <w:r w:rsidRPr="009119B9">
        <w:t>Es gibt mehrere Faktoren, die den Preis eines Urushi-Objekts bestimmen. Grosse Marken wie haben Produktionskosten, viele Lieferanten, Distributoren und Einzelhändler sowie PR/Werbung, die kalkuliert werden müssen, um den endgültigen Einzelhandelspreis zu erreichen.</w:t>
      </w:r>
    </w:p>
    <w:p w14:paraId="3C32C5D0" w14:textId="3625F86B" w:rsidR="00DD7453" w:rsidRPr="009119B9" w:rsidRDefault="00A62876" w:rsidP="00DD7453">
      <w:r w:rsidRPr="009119B9">
        <w:rPr>
          <w:noProof/>
        </w:rPr>
        <w:lastRenderedPageBreak/>
        <w:drawing>
          <wp:inline distT="0" distB="0" distL="0" distR="0" wp14:anchorId="23DD7940" wp14:editId="0E217F86">
            <wp:extent cx="3169637" cy="4350327"/>
            <wp:effectExtent l="0" t="0" r="5715"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5610" cy="4358525"/>
                    </a:xfrm>
                    <a:prstGeom prst="rect">
                      <a:avLst/>
                    </a:prstGeom>
                  </pic:spPr>
                </pic:pic>
              </a:graphicData>
            </a:graphic>
          </wp:inline>
        </w:drawing>
      </w:r>
    </w:p>
    <w:p w14:paraId="69B85A7D" w14:textId="4BC80BFF" w:rsidR="00A62876" w:rsidRPr="009119B9" w:rsidRDefault="00A62876" w:rsidP="00A62876">
      <w:pPr>
        <w:rPr>
          <w:i/>
          <w:iCs/>
          <w:sz w:val="20"/>
          <w:szCs w:val="20"/>
        </w:rPr>
      </w:pPr>
      <w:r w:rsidRPr="009119B9">
        <w:rPr>
          <w:i/>
          <w:iCs/>
          <w:sz w:val="20"/>
          <w:szCs w:val="20"/>
        </w:rPr>
        <w:t xml:space="preserve">Frühe </w:t>
      </w:r>
      <w:proofErr w:type="spellStart"/>
      <w:r w:rsidRPr="009119B9">
        <w:rPr>
          <w:i/>
          <w:iCs/>
          <w:sz w:val="20"/>
          <w:szCs w:val="20"/>
        </w:rPr>
        <w:t>Dunhill-Namiki</w:t>
      </w:r>
      <w:proofErr w:type="spellEnd"/>
      <w:r w:rsidRPr="009119B9">
        <w:rPr>
          <w:i/>
          <w:iCs/>
          <w:sz w:val="20"/>
          <w:szCs w:val="20"/>
        </w:rPr>
        <w:t xml:space="preserve"> Werbung</w:t>
      </w:r>
    </w:p>
    <w:p w14:paraId="6B704ACB" w14:textId="77777777" w:rsidR="00A62876" w:rsidRPr="009119B9" w:rsidRDefault="00A62876" w:rsidP="00DD7453"/>
    <w:p w14:paraId="3CE0C232" w14:textId="4C1F94D2" w:rsidR="00DD7453" w:rsidRPr="009119B9" w:rsidRDefault="00DD7453" w:rsidP="00DD7453">
      <w:r w:rsidRPr="009119B9">
        <w:t>Ein Kostenunterschied besteht bereits beim Urushi</w:t>
      </w:r>
      <w:r w:rsidR="00C24B83" w:rsidRPr="009119B9">
        <w:t>-Material</w:t>
      </w:r>
      <w:r w:rsidRPr="009119B9">
        <w:t>. Urushi aus China kostet nur 10% des japanischen Urushi.</w:t>
      </w:r>
    </w:p>
    <w:p w14:paraId="729D1FCB" w14:textId="77777777" w:rsidR="00A62876" w:rsidRPr="009119B9" w:rsidRDefault="00A62876" w:rsidP="00DD7453"/>
    <w:p w14:paraId="1586C160" w14:textId="0FCEC88E" w:rsidR="00DD7453" w:rsidRPr="009119B9" w:rsidRDefault="00A62876" w:rsidP="00DD7453">
      <w:r w:rsidRPr="009119B9">
        <w:rPr>
          <w:noProof/>
        </w:rPr>
        <w:drawing>
          <wp:inline distT="0" distB="0" distL="0" distR="0" wp14:anchorId="237FAA99" wp14:editId="36770A31">
            <wp:extent cx="3429000" cy="3429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4">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10D990FB" w14:textId="6AA35FBC" w:rsidR="00A62876" w:rsidRPr="009119B9" w:rsidRDefault="00A62876" w:rsidP="00A62876">
      <w:pPr>
        <w:rPr>
          <w:i/>
          <w:iCs/>
          <w:sz w:val="20"/>
          <w:szCs w:val="20"/>
        </w:rPr>
      </w:pPr>
      <w:proofErr w:type="spellStart"/>
      <w:r w:rsidRPr="009119B9">
        <w:rPr>
          <w:i/>
          <w:iCs/>
          <w:sz w:val="20"/>
          <w:szCs w:val="20"/>
        </w:rPr>
        <w:t>Roiro</w:t>
      </w:r>
      <w:proofErr w:type="spellEnd"/>
      <w:r w:rsidRPr="009119B9">
        <w:rPr>
          <w:i/>
          <w:iCs/>
          <w:sz w:val="20"/>
          <w:szCs w:val="20"/>
        </w:rPr>
        <w:t xml:space="preserve"> Urushi in 100 </w:t>
      </w:r>
      <w:proofErr w:type="spellStart"/>
      <w:r w:rsidRPr="009119B9">
        <w:rPr>
          <w:i/>
          <w:iCs/>
          <w:sz w:val="20"/>
          <w:szCs w:val="20"/>
        </w:rPr>
        <w:t>gr.</w:t>
      </w:r>
      <w:proofErr w:type="spellEnd"/>
      <w:r w:rsidRPr="009119B9">
        <w:rPr>
          <w:i/>
          <w:iCs/>
          <w:sz w:val="20"/>
          <w:szCs w:val="20"/>
        </w:rPr>
        <w:t xml:space="preserve"> Tube</w:t>
      </w:r>
    </w:p>
    <w:p w14:paraId="0AF09F65" w14:textId="77777777" w:rsidR="00A62876" w:rsidRPr="009119B9" w:rsidRDefault="00A62876" w:rsidP="00DD7453"/>
    <w:p w14:paraId="6DB535BF" w14:textId="7429EC20" w:rsidR="00DD7453" w:rsidRPr="009119B9" w:rsidRDefault="00DD7453" w:rsidP="00DD7453">
      <w:pPr>
        <w:rPr>
          <w:b/>
          <w:bCs/>
        </w:rPr>
      </w:pPr>
      <w:r w:rsidRPr="009119B9">
        <w:rPr>
          <w:b/>
          <w:bCs/>
        </w:rPr>
        <w:t>Verarbeitung</w:t>
      </w:r>
    </w:p>
    <w:p w14:paraId="7F935296" w14:textId="761848C3" w:rsidR="00DD7453" w:rsidRPr="009119B9" w:rsidRDefault="00DD7453" w:rsidP="00DD7453">
      <w:r w:rsidRPr="009119B9">
        <w:t xml:space="preserve">In der japanischen Industrie wird Urushi auch häufig mit einer Spritzpistole aufgetragen. Offiziell enthält ein "Urushi-Produkt" 10% Urushi und 90% Chemikalien. Qualitativ </w:t>
      </w:r>
      <w:r w:rsidRPr="009119B9">
        <w:lastRenderedPageBreak/>
        <w:t>hochwertigere</w:t>
      </w:r>
      <w:r w:rsidR="0042222E" w:rsidRPr="009119B9">
        <w:t xml:space="preserve"> Produkte</w:t>
      </w:r>
      <w:r w:rsidRPr="009119B9">
        <w:t xml:space="preserve"> </w:t>
      </w:r>
      <w:r w:rsidR="0042222E" w:rsidRPr="009119B9">
        <w:t xml:space="preserve">mit </w:t>
      </w:r>
      <w:r w:rsidRPr="009119B9">
        <w:t xml:space="preserve">"Doppel-Urushi" </w:t>
      </w:r>
      <w:r w:rsidR="0042222E" w:rsidRPr="009119B9">
        <w:t xml:space="preserve">bezeichnet, </w:t>
      </w:r>
      <w:r w:rsidRPr="009119B9">
        <w:t>bestehen aus 20% Urushi und 80% Chemikalien.</w:t>
      </w:r>
      <w:r w:rsidR="002C5AEE" w:rsidRPr="009119B9">
        <w:t xml:space="preserve"> </w:t>
      </w:r>
      <w:r w:rsidRPr="009119B9">
        <w:t>Bei manuellem Auftragen können die Kosten durch die Anzahl der Schichten gesenkt werden.</w:t>
      </w:r>
    </w:p>
    <w:p w14:paraId="1CAC4F96" w14:textId="77777777" w:rsidR="00A96143" w:rsidRPr="009119B9" w:rsidRDefault="00A96143" w:rsidP="00DD7453"/>
    <w:p w14:paraId="51D430C3" w14:textId="65A218E6" w:rsidR="00DD7453" w:rsidRPr="009119B9" w:rsidRDefault="00A96143" w:rsidP="00DD7453">
      <w:r w:rsidRPr="009119B9">
        <w:rPr>
          <w:noProof/>
        </w:rPr>
        <w:drawing>
          <wp:inline distT="0" distB="0" distL="0" distR="0" wp14:anchorId="3AEF70E1" wp14:editId="40D02E14">
            <wp:extent cx="3519055" cy="351905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3338" cy="3543338"/>
                    </a:xfrm>
                    <a:prstGeom prst="rect">
                      <a:avLst/>
                    </a:prstGeom>
                  </pic:spPr>
                </pic:pic>
              </a:graphicData>
            </a:graphic>
          </wp:inline>
        </w:drawing>
      </w:r>
    </w:p>
    <w:p w14:paraId="639C7ED9" w14:textId="0A3F129C" w:rsidR="00A96143" w:rsidRPr="009119B9" w:rsidRDefault="00A96143" w:rsidP="00A96143">
      <w:pPr>
        <w:rPr>
          <w:i/>
          <w:iCs/>
          <w:sz w:val="20"/>
          <w:szCs w:val="20"/>
        </w:rPr>
      </w:pPr>
      <w:r w:rsidRPr="009119B9">
        <w:rPr>
          <w:i/>
          <w:iCs/>
          <w:sz w:val="20"/>
          <w:szCs w:val="20"/>
        </w:rPr>
        <w:t>Urushi wird mit Spritzpistole aufgetragen</w:t>
      </w:r>
    </w:p>
    <w:p w14:paraId="16A218C2" w14:textId="77777777" w:rsidR="00A96143" w:rsidRPr="009119B9" w:rsidRDefault="00A96143" w:rsidP="00DD7453"/>
    <w:p w14:paraId="545F94D0" w14:textId="5DBB08EC" w:rsidR="00DD7453" w:rsidRPr="009119B9" w:rsidRDefault="0042222E" w:rsidP="00DD7453">
      <w:pPr>
        <w:rPr>
          <w:b/>
          <w:bCs/>
        </w:rPr>
      </w:pPr>
      <w:r w:rsidRPr="009119B9">
        <w:rPr>
          <w:b/>
          <w:bCs/>
        </w:rPr>
        <w:t>Grundierung</w:t>
      </w:r>
    </w:p>
    <w:p w14:paraId="71DCBF95" w14:textId="76CC41E2" w:rsidR="00DD7453" w:rsidRPr="009119B9" w:rsidRDefault="00DD7453" w:rsidP="00DD7453">
      <w:r w:rsidRPr="009119B9">
        <w:t xml:space="preserve">Eine weitere Möglichkeit, Kosten bei der Produktion zu sparen, wird bereits seit vielen hundert Jahren genutzt, vor allem bei Exportartikeln, bei denen die zeitaufwendige Arbeit der Grundierung </w:t>
      </w:r>
      <w:r w:rsidR="003F5AEA" w:rsidRPr="009119B9">
        <w:t xml:space="preserve">z.B. </w:t>
      </w:r>
      <w:r w:rsidRPr="009119B9">
        <w:t>durch das Auftragen von Schweineblut ersetzt wird.</w:t>
      </w:r>
    </w:p>
    <w:p w14:paraId="5394E774" w14:textId="77777777" w:rsidR="009F4B5A" w:rsidRPr="009119B9" w:rsidRDefault="009F4B5A" w:rsidP="00DD7453"/>
    <w:p w14:paraId="3CAEB708" w14:textId="0D847F99" w:rsidR="00DD7453" w:rsidRPr="009119B9" w:rsidRDefault="00DD7453" w:rsidP="00DD7453">
      <w:r w:rsidRPr="009119B9">
        <w:t xml:space="preserve">Das Auftragen </w:t>
      </w:r>
      <w:r w:rsidR="0042222E" w:rsidRPr="009119B9">
        <w:t>einer ordentlichen</w:t>
      </w:r>
      <w:r w:rsidRPr="009119B9">
        <w:t xml:space="preserve"> Grundierung </w:t>
      </w:r>
      <w:r w:rsidR="0042222E" w:rsidRPr="009119B9">
        <w:t>aus Lack und Tonpulver «</w:t>
      </w:r>
      <w:proofErr w:type="spellStart"/>
      <w:r w:rsidR="0042222E" w:rsidRPr="009119B9">
        <w:t>Tonoko</w:t>
      </w:r>
      <w:proofErr w:type="spellEnd"/>
      <w:r w:rsidR="0042222E" w:rsidRPr="009119B9">
        <w:t xml:space="preserve">» </w:t>
      </w:r>
      <w:r w:rsidRPr="009119B9">
        <w:t>dauert eine gute Woche.</w:t>
      </w:r>
      <w:r w:rsidR="003F5AEA" w:rsidRPr="009119B9">
        <w:t xml:space="preserve"> Bereits im 15. Jahrhundert bestellten und kauften die Europäer Lackwaren für den Export «</w:t>
      </w:r>
      <w:proofErr w:type="spellStart"/>
      <w:r w:rsidR="003F5AEA" w:rsidRPr="009119B9">
        <w:t>Namban</w:t>
      </w:r>
      <w:proofErr w:type="spellEnd"/>
      <w:r w:rsidR="003F5AEA" w:rsidRPr="009119B9">
        <w:t>-Waren», waren aber schon damals nicht willens die Hohen Preise zu bezahlen. Dies bereitet Heute so manchem Restaurator in Museen grosses Kopfzerbrechen</w:t>
      </w:r>
    </w:p>
    <w:p w14:paraId="2F1FCB41" w14:textId="77777777" w:rsidR="00A62876" w:rsidRPr="009119B9" w:rsidRDefault="00A62876" w:rsidP="00DD7453"/>
    <w:p w14:paraId="6F8BE670" w14:textId="1B3F815A" w:rsidR="00DD7453" w:rsidRPr="009119B9" w:rsidRDefault="00A96143" w:rsidP="00DD7453">
      <w:r w:rsidRPr="009119B9">
        <w:rPr>
          <w:noProof/>
        </w:rPr>
        <w:drawing>
          <wp:inline distT="0" distB="0" distL="0" distR="0" wp14:anchorId="7255A25D" wp14:editId="258D7806">
            <wp:extent cx="2788804" cy="2765425"/>
            <wp:effectExtent l="0" t="0" r="5715"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8623" cy="2804911"/>
                    </a:xfrm>
                    <a:prstGeom prst="rect">
                      <a:avLst/>
                    </a:prstGeom>
                  </pic:spPr>
                </pic:pic>
              </a:graphicData>
            </a:graphic>
          </wp:inline>
        </w:drawing>
      </w:r>
    </w:p>
    <w:p w14:paraId="5C856604" w14:textId="7A755D3C" w:rsidR="00A96143" w:rsidRPr="009119B9" w:rsidRDefault="00A96143" w:rsidP="00A96143">
      <w:pPr>
        <w:rPr>
          <w:i/>
          <w:iCs/>
          <w:sz w:val="20"/>
          <w:szCs w:val="20"/>
        </w:rPr>
      </w:pPr>
      <w:proofErr w:type="spellStart"/>
      <w:r w:rsidRPr="009119B9">
        <w:rPr>
          <w:i/>
          <w:iCs/>
          <w:sz w:val="20"/>
          <w:szCs w:val="20"/>
        </w:rPr>
        <w:t>Dôzuri</w:t>
      </w:r>
      <w:proofErr w:type="spellEnd"/>
      <w:r w:rsidRPr="009119B9">
        <w:rPr>
          <w:i/>
          <w:iCs/>
          <w:sz w:val="20"/>
          <w:szCs w:val="20"/>
        </w:rPr>
        <w:t>, feinschleifen der Lackoberfläche vor der Politur «</w:t>
      </w:r>
      <w:proofErr w:type="spellStart"/>
      <w:r w:rsidR="009119B9">
        <w:rPr>
          <w:i/>
          <w:iCs/>
          <w:sz w:val="20"/>
          <w:szCs w:val="20"/>
        </w:rPr>
        <w:t>Uwaa</w:t>
      </w:r>
      <w:r w:rsidRPr="009119B9">
        <w:rPr>
          <w:i/>
          <w:iCs/>
          <w:sz w:val="20"/>
          <w:szCs w:val="20"/>
        </w:rPr>
        <w:t>zuri</w:t>
      </w:r>
      <w:proofErr w:type="spellEnd"/>
      <w:r w:rsidRPr="009119B9">
        <w:rPr>
          <w:i/>
          <w:iCs/>
          <w:sz w:val="20"/>
          <w:szCs w:val="20"/>
        </w:rPr>
        <w:t>»</w:t>
      </w:r>
    </w:p>
    <w:p w14:paraId="651441E8" w14:textId="124B51E6" w:rsidR="00DD7453" w:rsidRPr="009119B9" w:rsidRDefault="0042222E" w:rsidP="00DD7453">
      <w:pPr>
        <w:rPr>
          <w:b/>
          <w:bCs/>
        </w:rPr>
      </w:pPr>
      <w:r w:rsidRPr="009119B9">
        <w:rPr>
          <w:b/>
          <w:bCs/>
        </w:rPr>
        <w:lastRenderedPageBreak/>
        <w:t>Industrialisierung</w:t>
      </w:r>
    </w:p>
    <w:p w14:paraId="55315EC9" w14:textId="47B192C5" w:rsidR="00DD7453" w:rsidRPr="009119B9" w:rsidRDefault="00DD7453" w:rsidP="00DD7453">
      <w:r w:rsidRPr="009119B9">
        <w:t xml:space="preserve">Man findet viele Patente, in denen nach Wegen gesucht wird, die Anwendung von Urushi zu vereinfachen oder </w:t>
      </w:r>
      <w:r w:rsidR="0042222E" w:rsidRPr="009119B9">
        <w:t xml:space="preserve">Zeiten </w:t>
      </w:r>
      <w:r w:rsidRPr="009119B9">
        <w:t xml:space="preserve">zu verkürzen bzw. zu industrialisieren. Ein Patent aus dem Jahr 1925 über "Methoden zur Bearbeitung der Oberfläche von </w:t>
      </w:r>
      <w:proofErr w:type="spellStart"/>
      <w:r w:rsidRPr="009119B9">
        <w:t>Ebonit</w:t>
      </w:r>
      <w:proofErr w:type="spellEnd"/>
      <w:r w:rsidR="0042222E" w:rsidRPr="009119B9">
        <w:t xml:space="preserve"> mit Urushi</w:t>
      </w:r>
      <w:r w:rsidRPr="009119B9">
        <w:t xml:space="preserve">", angemeldet von </w:t>
      </w:r>
      <w:proofErr w:type="spellStart"/>
      <w:r w:rsidRPr="009119B9">
        <w:t>Ryosuke</w:t>
      </w:r>
      <w:proofErr w:type="spellEnd"/>
      <w:r w:rsidRPr="009119B9">
        <w:t xml:space="preserve"> </w:t>
      </w:r>
      <w:proofErr w:type="spellStart"/>
      <w:r w:rsidRPr="009119B9">
        <w:t>Namiki</w:t>
      </w:r>
      <w:proofErr w:type="spellEnd"/>
      <w:r w:rsidRPr="009119B9">
        <w:t>.</w:t>
      </w:r>
    </w:p>
    <w:p w14:paraId="620E285F" w14:textId="598BFE68" w:rsidR="00DD7453" w:rsidRPr="009119B9" w:rsidRDefault="00A96143" w:rsidP="00DD7453">
      <w:r w:rsidRPr="009119B9">
        <w:rPr>
          <w:noProof/>
        </w:rPr>
        <w:drawing>
          <wp:inline distT="0" distB="0" distL="0" distR="0" wp14:anchorId="1535666C" wp14:editId="1ECF7AAF">
            <wp:extent cx="3325091" cy="4892471"/>
            <wp:effectExtent l="0" t="0" r="254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27">
                      <a:extLst>
                        <a:ext uri="{28A0092B-C50C-407E-A947-70E740481C1C}">
                          <a14:useLocalDpi xmlns:a14="http://schemas.microsoft.com/office/drawing/2010/main" val="0"/>
                        </a:ext>
                      </a:extLst>
                    </a:blip>
                    <a:stretch>
                      <a:fillRect/>
                    </a:stretch>
                  </pic:blipFill>
                  <pic:spPr>
                    <a:xfrm>
                      <a:off x="0" y="0"/>
                      <a:ext cx="3378099" cy="4970466"/>
                    </a:xfrm>
                    <a:prstGeom prst="rect">
                      <a:avLst/>
                    </a:prstGeom>
                  </pic:spPr>
                </pic:pic>
              </a:graphicData>
            </a:graphic>
          </wp:inline>
        </w:drawing>
      </w:r>
    </w:p>
    <w:p w14:paraId="5C099C67" w14:textId="21368951" w:rsidR="00A96143" w:rsidRPr="009119B9" w:rsidRDefault="00A96143" w:rsidP="00A96143">
      <w:pPr>
        <w:rPr>
          <w:i/>
          <w:iCs/>
          <w:sz w:val="20"/>
          <w:szCs w:val="20"/>
        </w:rPr>
      </w:pPr>
      <w:r w:rsidRPr="009119B9">
        <w:rPr>
          <w:i/>
          <w:iCs/>
          <w:sz w:val="20"/>
          <w:szCs w:val="20"/>
        </w:rPr>
        <w:t xml:space="preserve">Patent non </w:t>
      </w:r>
      <w:proofErr w:type="spellStart"/>
      <w:r w:rsidRPr="009119B9">
        <w:rPr>
          <w:i/>
          <w:iCs/>
          <w:sz w:val="20"/>
          <w:szCs w:val="20"/>
        </w:rPr>
        <w:t>Ryôsuke</w:t>
      </w:r>
      <w:proofErr w:type="spellEnd"/>
      <w:r w:rsidRPr="009119B9">
        <w:rPr>
          <w:i/>
          <w:iCs/>
          <w:sz w:val="20"/>
          <w:szCs w:val="20"/>
        </w:rPr>
        <w:t xml:space="preserve"> </w:t>
      </w:r>
      <w:proofErr w:type="spellStart"/>
      <w:r w:rsidRPr="009119B9">
        <w:rPr>
          <w:i/>
          <w:iCs/>
          <w:sz w:val="20"/>
          <w:szCs w:val="20"/>
        </w:rPr>
        <w:t>Namiki</w:t>
      </w:r>
      <w:proofErr w:type="spellEnd"/>
      <w:r w:rsidR="00D818FC" w:rsidRPr="009119B9">
        <w:rPr>
          <w:i/>
          <w:iCs/>
          <w:sz w:val="20"/>
          <w:szCs w:val="20"/>
        </w:rPr>
        <w:t xml:space="preserve">, Urushi-Applikation in rotierendem </w:t>
      </w:r>
      <w:proofErr w:type="spellStart"/>
      <w:r w:rsidR="00D818FC" w:rsidRPr="009119B9">
        <w:rPr>
          <w:i/>
          <w:iCs/>
          <w:sz w:val="20"/>
          <w:szCs w:val="20"/>
        </w:rPr>
        <w:t>Aparatus</w:t>
      </w:r>
      <w:proofErr w:type="spellEnd"/>
    </w:p>
    <w:p w14:paraId="6AABCDF8" w14:textId="77777777" w:rsidR="00A96143" w:rsidRPr="009119B9" w:rsidRDefault="00A96143" w:rsidP="00DD7453"/>
    <w:p w14:paraId="542FBF2B" w14:textId="3A0ACCA4" w:rsidR="00DD7453" w:rsidRPr="009119B9" w:rsidRDefault="0042222E" w:rsidP="00DD7453">
      <w:pPr>
        <w:rPr>
          <w:b/>
          <w:bCs/>
        </w:rPr>
      </w:pPr>
      <w:r w:rsidRPr="009119B9">
        <w:rPr>
          <w:b/>
          <w:bCs/>
        </w:rPr>
        <w:t>Löhne, Steuern und Abgaben</w:t>
      </w:r>
    </w:p>
    <w:p w14:paraId="46C5BBB9" w14:textId="4B2D7112" w:rsidR="00DD7453" w:rsidRPr="009119B9" w:rsidRDefault="00DD7453" w:rsidP="00DD7453">
      <w:r w:rsidRPr="009119B9">
        <w:t xml:space="preserve">Ebenfalls wissenswert: In Japan sind die Steuern, Abgaben und Arbeitskosten vergleichbar mit der </w:t>
      </w:r>
      <w:r w:rsidR="00A62876" w:rsidRPr="009119B9">
        <w:t xml:space="preserve">in der </w:t>
      </w:r>
      <w:r w:rsidRPr="009119B9">
        <w:t>Schweiz. Japan ist kein Billiglohnland</w:t>
      </w:r>
      <w:r w:rsidR="003F5AEA" w:rsidRPr="009119B9">
        <w:t xml:space="preserve"> </w:t>
      </w:r>
      <w:r w:rsidR="00A62876" w:rsidRPr="009119B9">
        <w:t>und nicht vergleichbar mit</w:t>
      </w:r>
      <w:r w:rsidR="003F5AEA" w:rsidRPr="009119B9">
        <w:t xml:space="preserve"> China oder Thailand.</w:t>
      </w:r>
    </w:p>
    <w:p w14:paraId="78462327" w14:textId="053E6858" w:rsidR="00DD7453" w:rsidRPr="009119B9" w:rsidRDefault="00DD7453" w:rsidP="00DD7453"/>
    <w:sectPr w:rsidR="00DD7453" w:rsidRPr="009119B9" w:rsidSect="00104EDD">
      <w:pgSz w:w="11900" w:h="16840"/>
      <w:pgMar w:top="885" w:right="1417" w:bottom="76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35D"/>
    <w:rsid w:val="00104EDD"/>
    <w:rsid w:val="0011050F"/>
    <w:rsid w:val="002162F3"/>
    <w:rsid w:val="0022735D"/>
    <w:rsid w:val="002B0258"/>
    <w:rsid w:val="002C5AEE"/>
    <w:rsid w:val="002D06E5"/>
    <w:rsid w:val="003F5AEA"/>
    <w:rsid w:val="003F6CE6"/>
    <w:rsid w:val="0042222E"/>
    <w:rsid w:val="00434AEE"/>
    <w:rsid w:val="004664D8"/>
    <w:rsid w:val="00522ACF"/>
    <w:rsid w:val="00556ADD"/>
    <w:rsid w:val="005949C6"/>
    <w:rsid w:val="00630474"/>
    <w:rsid w:val="006B06EC"/>
    <w:rsid w:val="006E066A"/>
    <w:rsid w:val="006F6227"/>
    <w:rsid w:val="006F75F3"/>
    <w:rsid w:val="007C7F66"/>
    <w:rsid w:val="00827181"/>
    <w:rsid w:val="009119B9"/>
    <w:rsid w:val="00950FFD"/>
    <w:rsid w:val="009F4B5A"/>
    <w:rsid w:val="00A62876"/>
    <w:rsid w:val="00A96143"/>
    <w:rsid w:val="00AE01CD"/>
    <w:rsid w:val="00B17783"/>
    <w:rsid w:val="00BA35AD"/>
    <w:rsid w:val="00C24B83"/>
    <w:rsid w:val="00C542F2"/>
    <w:rsid w:val="00C60E21"/>
    <w:rsid w:val="00C84CDB"/>
    <w:rsid w:val="00CD31B2"/>
    <w:rsid w:val="00D201FF"/>
    <w:rsid w:val="00D531D5"/>
    <w:rsid w:val="00D60F13"/>
    <w:rsid w:val="00D818FC"/>
    <w:rsid w:val="00DD7453"/>
    <w:rsid w:val="00E31D72"/>
    <w:rsid w:val="00E46F7A"/>
    <w:rsid w:val="00EC279D"/>
    <w:rsid w:val="00F033B4"/>
    <w:rsid w:val="00F24ED8"/>
    <w:rsid w:val="00FB4BFB"/>
    <w:rsid w:val="00FC574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68ABD868"/>
  <w15:chartTrackingRefBased/>
  <w15:docId w15:val="{AB3A9040-5328-8149-922E-7F42A1AC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551029">
      <w:bodyDiv w:val="1"/>
      <w:marLeft w:val="0"/>
      <w:marRight w:val="0"/>
      <w:marTop w:val="0"/>
      <w:marBottom w:val="0"/>
      <w:divBdr>
        <w:top w:val="none" w:sz="0" w:space="0" w:color="auto"/>
        <w:left w:val="none" w:sz="0" w:space="0" w:color="auto"/>
        <w:bottom w:val="none" w:sz="0" w:space="0" w:color="auto"/>
        <w:right w:val="none" w:sz="0" w:space="0" w:color="auto"/>
      </w:divBdr>
    </w:div>
    <w:div w:id="84929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tiff"/><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2745</Words>
  <Characters>17298</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Pauli</dc:creator>
  <cp:keywords/>
  <dc:description/>
  <cp:lastModifiedBy>Martin Pauli</cp:lastModifiedBy>
  <cp:revision>10</cp:revision>
  <dcterms:created xsi:type="dcterms:W3CDTF">2022-05-04T08:52:00Z</dcterms:created>
  <dcterms:modified xsi:type="dcterms:W3CDTF">2022-05-07T14:54:00Z</dcterms:modified>
</cp:coreProperties>
</file>